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4B9" w:rsidRDefault="00FC47A7" w:rsidP="00090474">
      <w:pPr>
        <w:tabs>
          <w:tab w:val="left" w:pos="6630"/>
        </w:tabs>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9251950" cy="6722699"/>
            <wp:effectExtent l="19050" t="0" r="6350"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7" cstate="print"/>
                    <a:srcRect/>
                    <a:stretch>
                      <a:fillRect/>
                    </a:stretch>
                  </pic:blipFill>
                  <pic:spPr bwMode="auto">
                    <a:xfrm>
                      <a:off x="0" y="0"/>
                      <a:ext cx="9251950" cy="6722699"/>
                    </a:xfrm>
                    <a:prstGeom prst="rect">
                      <a:avLst/>
                    </a:prstGeom>
                    <a:noFill/>
                    <a:ln w="9525">
                      <a:noFill/>
                      <a:miter lim="800000"/>
                      <a:headEnd/>
                      <a:tailEnd/>
                    </a:ln>
                  </pic:spPr>
                </pic:pic>
              </a:graphicData>
            </a:graphic>
          </wp:inline>
        </w:drawing>
      </w:r>
    </w:p>
    <w:p w:rsidR="00BD14B9" w:rsidRDefault="00BD14B9" w:rsidP="00BD14B9">
      <w:pPr>
        <w:spacing w:after="0" w:line="240" w:lineRule="auto"/>
        <w:jc w:val="center"/>
        <w:rPr>
          <w:rFonts w:ascii="Times New Roman" w:hAnsi="Times New Roman"/>
          <w:b/>
          <w:sz w:val="28"/>
          <w:szCs w:val="28"/>
        </w:rPr>
      </w:pPr>
    </w:p>
    <w:p w:rsidR="00B75B77" w:rsidRDefault="00B75B77" w:rsidP="00BD14B9">
      <w:pPr>
        <w:spacing w:after="0" w:line="240" w:lineRule="auto"/>
        <w:jc w:val="center"/>
        <w:rPr>
          <w:rFonts w:ascii="Times New Roman" w:hAnsi="Times New Roman"/>
          <w:b/>
          <w:sz w:val="28"/>
          <w:szCs w:val="28"/>
        </w:rPr>
      </w:pPr>
    </w:p>
    <w:p w:rsidR="00B75B77" w:rsidRPr="005364EF" w:rsidRDefault="00B75B77" w:rsidP="00B75B77">
      <w:pPr>
        <w:spacing w:after="103" w:line="280" w:lineRule="atLeast"/>
        <w:jc w:val="center"/>
        <w:rPr>
          <w:rFonts w:ascii="Arial" w:eastAsia="Times New Roman" w:hAnsi="Arial" w:cs="Arial"/>
          <w:sz w:val="20"/>
          <w:szCs w:val="20"/>
        </w:rPr>
      </w:pPr>
      <w:r w:rsidRPr="00B75B77">
        <w:rPr>
          <w:rFonts w:ascii="Times New Roman" w:eastAsia="Times New Roman" w:hAnsi="Times New Roman" w:cs="Times New Roman"/>
          <w:b/>
          <w:bCs/>
          <w:sz w:val="28"/>
        </w:rPr>
        <w:t>Содержание:</w:t>
      </w:r>
    </w:p>
    <w:p w:rsidR="00B75B77" w:rsidRPr="005364EF" w:rsidRDefault="00B75B77" w:rsidP="00B75B77">
      <w:pPr>
        <w:spacing w:after="103" w:line="280" w:lineRule="atLeast"/>
        <w:rPr>
          <w:rFonts w:ascii="Arial" w:eastAsia="Times New Roman" w:hAnsi="Arial" w:cs="Arial"/>
          <w:sz w:val="20"/>
          <w:szCs w:val="20"/>
        </w:rPr>
      </w:pPr>
      <w:r w:rsidRPr="005364EF">
        <w:rPr>
          <w:rFonts w:ascii="Times New Roman" w:eastAsia="Times New Roman" w:hAnsi="Times New Roman" w:cs="Times New Roman"/>
          <w:sz w:val="28"/>
          <w:szCs w:val="28"/>
        </w:rPr>
        <w:t>1. Аналитическая часть</w:t>
      </w:r>
    </w:p>
    <w:p w:rsidR="00B75B77" w:rsidRPr="005364EF" w:rsidRDefault="00B75B77" w:rsidP="00B75B77">
      <w:pPr>
        <w:spacing w:after="103" w:line="280" w:lineRule="atLeast"/>
        <w:rPr>
          <w:rFonts w:ascii="Arial" w:eastAsia="Times New Roman" w:hAnsi="Arial" w:cs="Arial"/>
          <w:sz w:val="20"/>
          <w:szCs w:val="20"/>
        </w:rPr>
      </w:pPr>
      <w:r w:rsidRPr="005364EF">
        <w:rPr>
          <w:rFonts w:ascii="Times New Roman" w:eastAsia="Times New Roman" w:hAnsi="Times New Roman" w:cs="Times New Roman"/>
          <w:sz w:val="28"/>
          <w:szCs w:val="28"/>
        </w:rPr>
        <w:t>        1.1.Общая характеристика образовательной деятельности ДОУ</w:t>
      </w:r>
    </w:p>
    <w:p w:rsidR="00B75B77" w:rsidRPr="005364EF" w:rsidRDefault="00B75B77" w:rsidP="00B75B77">
      <w:pPr>
        <w:spacing w:after="103" w:line="280" w:lineRule="atLeast"/>
        <w:rPr>
          <w:rFonts w:ascii="Arial" w:eastAsia="Times New Roman" w:hAnsi="Arial" w:cs="Arial"/>
          <w:sz w:val="20"/>
          <w:szCs w:val="20"/>
        </w:rPr>
      </w:pPr>
      <w:r w:rsidRPr="005364EF">
        <w:rPr>
          <w:rFonts w:ascii="Times New Roman" w:eastAsia="Times New Roman" w:hAnsi="Times New Roman" w:cs="Times New Roman"/>
          <w:sz w:val="28"/>
          <w:szCs w:val="28"/>
        </w:rPr>
        <w:t>        1.2. Анализ системы управления организации</w:t>
      </w:r>
    </w:p>
    <w:p w:rsidR="00B75B77" w:rsidRPr="005364EF" w:rsidRDefault="00B75B77" w:rsidP="00B75B77">
      <w:pPr>
        <w:spacing w:after="103" w:line="280" w:lineRule="atLeast"/>
        <w:rPr>
          <w:rFonts w:ascii="Arial" w:eastAsia="Times New Roman" w:hAnsi="Arial" w:cs="Arial"/>
          <w:sz w:val="20"/>
          <w:szCs w:val="20"/>
        </w:rPr>
      </w:pPr>
      <w:r w:rsidRPr="005364EF">
        <w:rPr>
          <w:rFonts w:ascii="Times New Roman" w:eastAsia="Times New Roman" w:hAnsi="Times New Roman" w:cs="Times New Roman"/>
          <w:sz w:val="28"/>
          <w:szCs w:val="28"/>
        </w:rPr>
        <w:t>        1.3. Анализ организации образовательного процесса</w:t>
      </w:r>
    </w:p>
    <w:p w:rsidR="00B75B77" w:rsidRPr="005364EF" w:rsidRDefault="00B75B77" w:rsidP="00B75B77">
      <w:pPr>
        <w:spacing w:after="103" w:line="280" w:lineRule="atLeast"/>
        <w:rPr>
          <w:rFonts w:ascii="Arial" w:eastAsia="Times New Roman" w:hAnsi="Arial" w:cs="Arial"/>
          <w:sz w:val="20"/>
          <w:szCs w:val="20"/>
        </w:rPr>
      </w:pPr>
      <w:r w:rsidRPr="005364EF">
        <w:rPr>
          <w:rFonts w:ascii="Times New Roman" w:eastAsia="Times New Roman" w:hAnsi="Times New Roman" w:cs="Times New Roman"/>
          <w:sz w:val="28"/>
          <w:szCs w:val="28"/>
        </w:rPr>
        <w:t>        1.4. Анализ качества кадрового, учебно-методического, библиотечно-информационного обеспечения</w:t>
      </w:r>
    </w:p>
    <w:p w:rsidR="00B75B77" w:rsidRPr="005364EF" w:rsidRDefault="00B75B77" w:rsidP="00B75B77">
      <w:pPr>
        <w:spacing w:after="0" w:line="240" w:lineRule="auto"/>
        <w:ind w:left="900"/>
        <w:rPr>
          <w:rFonts w:ascii="Arial" w:eastAsia="Times New Roman" w:hAnsi="Arial" w:cs="Arial"/>
          <w:sz w:val="20"/>
          <w:szCs w:val="20"/>
        </w:rPr>
      </w:pPr>
      <w:r w:rsidRPr="005364EF">
        <w:rPr>
          <w:rFonts w:ascii="Times New Roman" w:eastAsia="Times New Roman" w:hAnsi="Times New Roman" w:cs="Times New Roman"/>
          <w:sz w:val="28"/>
          <w:szCs w:val="28"/>
        </w:rPr>
        <w:t>1.4.1. Кадровое обеспечение</w:t>
      </w:r>
    </w:p>
    <w:p w:rsidR="00B75B77" w:rsidRPr="005364EF" w:rsidRDefault="00B75B77" w:rsidP="00B75B77">
      <w:pPr>
        <w:spacing w:after="0" w:line="240" w:lineRule="auto"/>
        <w:ind w:left="900"/>
        <w:rPr>
          <w:rFonts w:ascii="Arial" w:eastAsia="Times New Roman" w:hAnsi="Arial" w:cs="Arial"/>
          <w:sz w:val="20"/>
          <w:szCs w:val="20"/>
        </w:rPr>
      </w:pPr>
      <w:r w:rsidRPr="005364EF">
        <w:rPr>
          <w:rFonts w:ascii="Times New Roman" w:eastAsia="Times New Roman" w:hAnsi="Times New Roman" w:cs="Times New Roman"/>
          <w:sz w:val="28"/>
          <w:szCs w:val="28"/>
        </w:rPr>
        <w:t>1.4.2. Учебно-методическое и библиотечно-информационное обеспечение</w:t>
      </w:r>
    </w:p>
    <w:p w:rsidR="00B75B77" w:rsidRPr="005364EF" w:rsidRDefault="00B75B77" w:rsidP="00B75B77">
      <w:pPr>
        <w:spacing w:after="0" w:line="240" w:lineRule="auto"/>
        <w:ind w:left="450"/>
        <w:rPr>
          <w:rFonts w:ascii="Arial" w:eastAsia="Times New Roman" w:hAnsi="Arial" w:cs="Arial"/>
          <w:sz w:val="20"/>
          <w:szCs w:val="20"/>
        </w:rPr>
      </w:pPr>
      <w:r w:rsidRPr="005364EF">
        <w:rPr>
          <w:rFonts w:ascii="Times New Roman" w:eastAsia="Times New Roman" w:hAnsi="Times New Roman" w:cs="Times New Roman"/>
          <w:sz w:val="28"/>
          <w:szCs w:val="28"/>
        </w:rPr>
        <w:t>1.5. Оценка материально-технической базы учреждения</w:t>
      </w:r>
    </w:p>
    <w:p w:rsidR="00B75B77" w:rsidRPr="005364EF" w:rsidRDefault="00B75B77" w:rsidP="00B75B77">
      <w:pPr>
        <w:spacing w:after="0" w:line="240" w:lineRule="auto"/>
        <w:ind w:left="450"/>
        <w:rPr>
          <w:rFonts w:ascii="Arial" w:eastAsia="Times New Roman" w:hAnsi="Arial" w:cs="Arial"/>
          <w:sz w:val="20"/>
          <w:szCs w:val="20"/>
        </w:rPr>
      </w:pPr>
      <w:r w:rsidRPr="005364EF">
        <w:rPr>
          <w:rFonts w:ascii="Times New Roman" w:eastAsia="Times New Roman" w:hAnsi="Times New Roman" w:cs="Times New Roman"/>
          <w:sz w:val="28"/>
          <w:szCs w:val="28"/>
        </w:rPr>
        <w:t>1.6. Анализ функционирования внутренней системы оценки качества образования</w:t>
      </w:r>
    </w:p>
    <w:p w:rsidR="00B75B77" w:rsidRPr="005364EF" w:rsidRDefault="00B75B77" w:rsidP="00B75B77">
      <w:pPr>
        <w:spacing w:after="0" w:line="240" w:lineRule="auto"/>
        <w:ind w:left="450" w:firstLine="567"/>
        <w:rPr>
          <w:rFonts w:ascii="Arial" w:eastAsia="Times New Roman" w:hAnsi="Arial" w:cs="Arial"/>
          <w:sz w:val="20"/>
          <w:szCs w:val="20"/>
        </w:rPr>
      </w:pPr>
      <w:r w:rsidRPr="005364EF">
        <w:rPr>
          <w:rFonts w:ascii="Times New Roman" w:eastAsia="Times New Roman" w:hAnsi="Times New Roman" w:cs="Times New Roman"/>
          <w:sz w:val="28"/>
          <w:szCs w:val="28"/>
        </w:rPr>
        <w:t>1.6.1. Анализ состояния здоровья воспитанников ДОУ</w:t>
      </w:r>
    </w:p>
    <w:p w:rsidR="00B75B77" w:rsidRPr="005364EF" w:rsidRDefault="00B75B77" w:rsidP="00B75B77">
      <w:pPr>
        <w:spacing w:after="0" w:line="240" w:lineRule="auto"/>
        <w:ind w:left="450" w:firstLine="567"/>
        <w:rPr>
          <w:rFonts w:ascii="Arial" w:eastAsia="Times New Roman" w:hAnsi="Arial" w:cs="Arial"/>
          <w:sz w:val="20"/>
          <w:szCs w:val="20"/>
        </w:rPr>
      </w:pPr>
      <w:r w:rsidRPr="005364EF">
        <w:rPr>
          <w:rFonts w:ascii="Times New Roman" w:eastAsia="Times New Roman" w:hAnsi="Times New Roman" w:cs="Times New Roman"/>
          <w:sz w:val="28"/>
          <w:szCs w:val="28"/>
        </w:rPr>
        <w:t>1.6.2. Оценка нервно-психического развития детей раннего возраста</w:t>
      </w:r>
    </w:p>
    <w:p w:rsidR="00B75B77" w:rsidRPr="005364EF" w:rsidRDefault="00B75B77" w:rsidP="00B75B77">
      <w:pPr>
        <w:spacing w:after="0" w:line="240" w:lineRule="auto"/>
        <w:ind w:left="450" w:firstLine="567"/>
        <w:rPr>
          <w:rFonts w:ascii="Arial" w:eastAsia="Times New Roman" w:hAnsi="Arial" w:cs="Arial"/>
          <w:sz w:val="20"/>
          <w:szCs w:val="20"/>
        </w:rPr>
      </w:pPr>
      <w:r w:rsidRPr="005364EF">
        <w:rPr>
          <w:rFonts w:ascii="Times New Roman" w:eastAsia="Times New Roman" w:hAnsi="Times New Roman" w:cs="Times New Roman"/>
          <w:sz w:val="28"/>
          <w:szCs w:val="28"/>
        </w:rPr>
        <w:t>1.6.3. Результаты освоения основной общеобразовательной программы ДОУ</w:t>
      </w:r>
    </w:p>
    <w:p w:rsidR="00B75B77" w:rsidRPr="005364EF" w:rsidRDefault="00B75B77" w:rsidP="00B75B77">
      <w:pPr>
        <w:spacing w:after="0" w:line="240" w:lineRule="auto"/>
        <w:ind w:left="450" w:firstLine="567"/>
        <w:rPr>
          <w:rFonts w:ascii="Arial" w:eastAsia="Times New Roman" w:hAnsi="Arial" w:cs="Arial"/>
          <w:sz w:val="20"/>
          <w:szCs w:val="20"/>
        </w:rPr>
      </w:pPr>
      <w:r w:rsidRPr="005364EF">
        <w:rPr>
          <w:rFonts w:ascii="Times New Roman" w:eastAsia="Times New Roman" w:hAnsi="Times New Roman" w:cs="Times New Roman"/>
          <w:sz w:val="28"/>
          <w:szCs w:val="28"/>
        </w:rPr>
        <w:t>1.6.4. Информация о выпускниках</w:t>
      </w:r>
    </w:p>
    <w:p w:rsidR="00B75B77" w:rsidRPr="005364EF" w:rsidRDefault="00B75B77" w:rsidP="00B75B77">
      <w:pPr>
        <w:spacing w:after="0" w:line="240" w:lineRule="auto"/>
        <w:ind w:left="450" w:firstLine="567"/>
        <w:rPr>
          <w:rFonts w:ascii="Arial" w:eastAsia="Times New Roman" w:hAnsi="Arial" w:cs="Arial"/>
          <w:sz w:val="20"/>
          <w:szCs w:val="20"/>
        </w:rPr>
      </w:pPr>
      <w:r w:rsidRPr="005364EF">
        <w:rPr>
          <w:rFonts w:ascii="Times New Roman" w:eastAsia="Times New Roman" w:hAnsi="Times New Roman" w:cs="Times New Roman"/>
          <w:sz w:val="28"/>
          <w:szCs w:val="28"/>
        </w:rPr>
        <w:t>1.6.5. Анализ степени удовлетворенности родителей работой ДОУ</w:t>
      </w:r>
    </w:p>
    <w:p w:rsidR="00B75B77" w:rsidRPr="005364EF" w:rsidRDefault="00B75B77" w:rsidP="00B75B77">
      <w:pPr>
        <w:spacing w:after="0" w:line="240" w:lineRule="auto"/>
        <w:ind w:left="450"/>
        <w:rPr>
          <w:rFonts w:ascii="Arial" w:eastAsia="Times New Roman" w:hAnsi="Arial" w:cs="Arial"/>
          <w:sz w:val="20"/>
          <w:szCs w:val="20"/>
        </w:rPr>
      </w:pPr>
      <w:r w:rsidRPr="005364EF">
        <w:rPr>
          <w:rFonts w:ascii="Times New Roman" w:eastAsia="Times New Roman" w:hAnsi="Times New Roman" w:cs="Times New Roman"/>
          <w:sz w:val="28"/>
          <w:szCs w:val="28"/>
        </w:rPr>
        <w:t>1.7. Выводы</w:t>
      </w:r>
    </w:p>
    <w:p w:rsidR="00B75B77" w:rsidRPr="005364EF" w:rsidRDefault="00B75B77" w:rsidP="00B75B77">
      <w:pPr>
        <w:spacing w:after="0" w:line="240" w:lineRule="auto"/>
        <w:rPr>
          <w:rFonts w:ascii="Arial" w:eastAsia="Times New Roman" w:hAnsi="Arial" w:cs="Arial"/>
          <w:sz w:val="20"/>
          <w:szCs w:val="20"/>
        </w:rPr>
      </w:pPr>
      <w:r w:rsidRPr="005364EF">
        <w:rPr>
          <w:rFonts w:ascii="Times New Roman" w:eastAsia="Times New Roman" w:hAnsi="Times New Roman" w:cs="Times New Roman"/>
          <w:sz w:val="28"/>
          <w:szCs w:val="28"/>
        </w:rPr>
        <w:t>2. Результаты анализа показателей деятельности организации, подлежащей самообследованию</w:t>
      </w:r>
    </w:p>
    <w:p w:rsidR="00B75B77" w:rsidRDefault="00B75B77" w:rsidP="00B75B77">
      <w:pPr>
        <w:spacing w:after="0" w:line="240" w:lineRule="auto"/>
        <w:ind w:firstLine="709"/>
        <w:rPr>
          <w:rFonts w:ascii="Times New Roman" w:eastAsia="Times New Roman" w:hAnsi="Times New Roman" w:cs="Times New Roman"/>
          <w:sz w:val="28"/>
          <w:szCs w:val="28"/>
        </w:rPr>
      </w:pPr>
      <w:r w:rsidRPr="005364EF">
        <w:rPr>
          <w:rFonts w:ascii="Times New Roman" w:eastAsia="Times New Roman" w:hAnsi="Times New Roman" w:cs="Times New Roman"/>
          <w:sz w:val="28"/>
          <w:szCs w:val="28"/>
        </w:rPr>
        <w:t>2.1. Пока</w:t>
      </w:r>
      <w:r w:rsidR="003B33C9">
        <w:rPr>
          <w:rFonts w:ascii="Times New Roman" w:eastAsia="Times New Roman" w:hAnsi="Times New Roman" w:cs="Times New Roman"/>
          <w:sz w:val="28"/>
          <w:szCs w:val="28"/>
        </w:rPr>
        <w:t xml:space="preserve">затели деятельности МБДОУ детский сад № </w:t>
      </w:r>
      <w:r w:rsidRPr="005364EF">
        <w:rPr>
          <w:rFonts w:ascii="Times New Roman" w:eastAsia="Times New Roman" w:hAnsi="Times New Roman" w:cs="Times New Roman"/>
          <w:sz w:val="28"/>
          <w:szCs w:val="28"/>
        </w:rPr>
        <w:t>1</w:t>
      </w:r>
      <w:r w:rsidR="003B33C9">
        <w:rPr>
          <w:rFonts w:ascii="Times New Roman" w:eastAsia="Times New Roman" w:hAnsi="Times New Roman" w:cs="Times New Roman"/>
          <w:sz w:val="28"/>
          <w:szCs w:val="28"/>
        </w:rPr>
        <w:t>6 «Уголек</w:t>
      </w:r>
      <w:r w:rsidRPr="005364EF">
        <w:rPr>
          <w:rFonts w:ascii="Times New Roman" w:eastAsia="Times New Roman" w:hAnsi="Times New Roman" w:cs="Times New Roman"/>
          <w:sz w:val="28"/>
          <w:szCs w:val="28"/>
        </w:rPr>
        <w:t>», подлежащего самообследованию</w:t>
      </w:r>
    </w:p>
    <w:p w:rsidR="00090474" w:rsidRDefault="00090474" w:rsidP="00B75B77">
      <w:pPr>
        <w:spacing w:after="0" w:line="240" w:lineRule="auto"/>
        <w:ind w:firstLine="709"/>
        <w:rPr>
          <w:rFonts w:ascii="Times New Roman" w:eastAsia="Times New Roman" w:hAnsi="Times New Roman" w:cs="Times New Roman"/>
          <w:sz w:val="28"/>
          <w:szCs w:val="28"/>
        </w:rPr>
      </w:pPr>
    </w:p>
    <w:p w:rsidR="00090474" w:rsidRDefault="00090474" w:rsidP="00B75B77">
      <w:pPr>
        <w:spacing w:after="0" w:line="240" w:lineRule="auto"/>
        <w:ind w:firstLine="709"/>
        <w:rPr>
          <w:rFonts w:ascii="Times New Roman" w:eastAsia="Times New Roman" w:hAnsi="Times New Roman" w:cs="Times New Roman"/>
          <w:sz w:val="28"/>
          <w:szCs w:val="28"/>
        </w:rPr>
      </w:pPr>
    </w:p>
    <w:p w:rsidR="00090474" w:rsidRDefault="00090474" w:rsidP="00B75B77">
      <w:pPr>
        <w:spacing w:after="0" w:line="240" w:lineRule="auto"/>
        <w:ind w:firstLine="709"/>
        <w:rPr>
          <w:rFonts w:ascii="Times New Roman" w:eastAsia="Times New Roman" w:hAnsi="Times New Roman" w:cs="Times New Roman"/>
          <w:sz w:val="28"/>
          <w:szCs w:val="28"/>
        </w:rPr>
      </w:pPr>
    </w:p>
    <w:p w:rsidR="00090474" w:rsidRPr="005364EF" w:rsidRDefault="00090474" w:rsidP="00B75B77">
      <w:pPr>
        <w:spacing w:after="0" w:line="240" w:lineRule="auto"/>
        <w:ind w:firstLine="709"/>
        <w:rPr>
          <w:rFonts w:ascii="Arial" w:eastAsia="Times New Roman" w:hAnsi="Arial" w:cs="Arial"/>
          <w:sz w:val="20"/>
          <w:szCs w:val="20"/>
        </w:rPr>
      </w:pPr>
    </w:p>
    <w:p w:rsidR="00B75B77" w:rsidRDefault="00B75B77" w:rsidP="00BD14B9">
      <w:pPr>
        <w:spacing w:after="0" w:line="240" w:lineRule="auto"/>
        <w:jc w:val="center"/>
        <w:rPr>
          <w:rFonts w:ascii="Times New Roman" w:hAnsi="Times New Roman"/>
          <w:b/>
          <w:sz w:val="28"/>
          <w:szCs w:val="28"/>
        </w:rPr>
      </w:pPr>
    </w:p>
    <w:p w:rsidR="00B75B77" w:rsidRDefault="00B75B77" w:rsidP="00BD14B9">
      <w:pPr>
        <w:spacing w:after="0" w:line="240" w:lineRule="auto"/>
        <w:jc w:val="center"/>
        <w:rPr>
          <w:rFonts w:ascii="Times New Roman" w:hAnsi="Times New Roman"/>
          <w:b/>
          <w:sz w:val="28"/>
          <w:szCs w:val="28"/>
        </w:rPr>
      </w:pPr>
    </w:p>
    <w:p w:rsidR="00156627" w:rsidRPr="00090474" w:rsidRDefault="00156627" w:rsidP="00BD14B9">
      <w:pPr>
        <w:pStyle w:val="a5"/>
        <w:numPr>
          <w:ilvl w:val="0"/>
          <w:numId w:val="9"/>
        </w:numPr>
        <w:spacing w:after="0" w:line="240" w:lineRule="auto"/>
        <w:jc w:val="center"/>
        <w:rPr>
          <w:rFonts w:ascii="Times New Roman" w:hAnsi="Times New Roman"/>
          <w:b/>
          <w:sz w:val="28"/>
          <w:szCs w:val="28"/>
        </w:rPr>
      </w:pPr>
      <w:r w:rsidRPr="00090474">
        <w:rPr>
          <w:rFonts w:ascii="Times New Roman" w:hAnsi="Times New Roman"/>
          <w:b/>
          <w:sz w:val="28"/>
          <w:szCs w:val="28"/>
        </w:rPr>
        <w:t>Аналитическая часть</w:t>
      </w:r>
    </w:p>
    <w:p w:rsidR="00156627" w:rsidRDefault="00156627" w:rsidP="00156627">
      <w:pPr>
        <w:spacing w:after="0" w:line="240" w:lineRule="auto"/>
        <w:ind w:left="360"/>
        <w:jc w:val="center"/>
        <w:rPr>
          <w:rFonts w:ascii="Times New Roman" w:hAnsi="Times New Roman"/>
          <w:b/>
          <w:sz w:val="28"/>
          <w:szCs w:val="28"/>
        </w:rPr>
      </w:pPr>
    </w:p>
    <w:p w:rsidR="00156627" w:rsidRDefault="00156627" w:rsidP="00156627">
      <w:pPr>
        <w:spacing w:after="0" w:line="240" w:lineRule="auto"/>
        <w:ind w:left="360"/>
        <w:jc w:val="both"/>
        <w:rPr>
          <w:rFonts w:ascii="Times New Roman" w:hAnsi="Times New Roman"/>
          <w:b/>
          <w:sz w:val="28"/>
          <w:szCs w:val="28"/>
        </w:rPr>
      </w:pPr>
      <w:r>
        <w:rPr>
          <w:rFonts w:ascii="Times New Roman" w:hAnsi="Times New Roman"/>
          <w:b/>
          <w:sz w:val="28"/>
          <w:szCs w:val="28"/>
        </w:rPr>
        <w:t>1.1 Общая характеристика образовательной деятельности ДОУ.</w:t>
      </w:r>
    </w:p>
    <w:p w:rsidR="00156627" w:rsidRDefault="00156627" w:rsidP="00156627">
      <w:pPr>
        <w:spacing w:after="0" w:line="240" w:lineRule="auto"/>
        <w:ind w:left="360"/>
        <w:jc w:val="center"/>
        <w:rPr>
          <w:rFonts w:ascii="Times New Roman" w:hAnsi="Times New Roman"/>
          <w:b/>
          <w:sz w:val="28"/>
          <w:szCs w:val="28"/>
        </w:rPr>
      </w:pPr>
    </w:p>
    <w:p w:rsidR="00156627" w:rsidRDefault="00F70D33" w:rsidP="00156627">
      <w:pPr>
        <w:spacing w:after="0" w:line="240" w:lineRule="auto"/>
        <w:ind w:left="-180" w:hanging="180"/>
        <w:jc w:val="both"/>
        <w:rPr>
          <w:rFonts w:ascii="Times New Roman" w:hAnsi="Times New Roman"/>
          <w:sz w:val="28"/>
          <w:szCs w:val="28"/>
        </w:rPr>
      </w:pPr>
      <w:r>
        <w:rPr>
          <w:rFonts w:ascii="Times New Roman" w:hAnsi="Times New Roman"/>
          <w:sz w:val="28"/>
          <w:szCs w:val="28"/>
        </w:rPr>
        <w:t xml:space="preserve">       </w:t>
      </w:r>
      <w:r w:rsidR="00156627" w:rsidRPr="00FE1EBB">
        <w:rPr>
          <w:rFonts w:ascii="Times New Roman" w:hAnsi="Times New Roman"/>
          <w:sz w:val="28"/>
          <w:szCs w:val="28"/>
        </w:rPr>
        <w:t>Муниципальное бюджетное дошкольное образовательное учреждение  детский сад № 16 «Уголек» общеразвивающего вида с приоритетным осуществлением деятельности по художественно – эстетическому направлению развития воспитанников</w:t>
      </w:r>
      <w:r>
        <w:rPr>
          <w:rFonts w:ascii="Times New Roman" w:hAnsi="Times New Roman"/>
          <w:sz w:val="28"/>
          <w:szCs w:val="28"/>
        </w:rPr>
        <w:t xml:space="preserve"> является звеном муниципальной системы образования Березовского городского округа, обеспечивающим помощь семье в реализации комплексного подхода к воспитанию, образованию и развитию детей в условиях обновления целостной системы педагогического процесса, в воспитании детей дошкольного возраста, охране и укреплении их физического и психического здоровья, развитии индивидуальных способностей. </w:t>
      </w:r>
      <w:r w:rsidR="00156627" w:rsidRPr="00FE1EBB">
        <w:rPr>
          <w:rFonts w:ascii="Times New Roman" w:hAnsi="Times New Roman"/>
          <w:sz w:val="28"/>
          <w:szCs w:val="28"/>
        </w:rPr>
        <w:t xml:space="preserve"> </w:t>
      </w:r>
    </w:p>
    <w:p w:rsidR="00F70D33" w:rsidRDefault="00F70D33" w:rsidP="00F70D33">
      <w:pPr>
        <w:spacing w:after="0" w:line="240" w:lineRule="auto"/>
        <w:ind w:left="-180" w:firstLine="322"/>
        <w:jc w:val="both"/>
        <w:rPr>
          <w:rFonts w:ascii="Times New Roman" w:hAnsi="Times New Roman"/>
          <w:sz w:val="28"/>
          <w:szCs w:val="28"/>
        </w:rPr>
      </w:pPr>
      <w:r>
        <w:rPr>
          <w:rFonts w:ascii="Times New Roman" w:hAnsi="Times New Roman"/>
          <w:sz w:val="28"/>
          <w:szCs w:val="28"/>
        </w:rPr>
        <w:t xml:space="preserve">   Функции и полномочия учредителя от имени муниципального образования город Березовский в пределах своей компетенции осуществляет администрация города, управление образования города.</w:t>
      </w:r>
    </w:p>
    <w:p w:rsidR="00156627" w:rsidRDefault="00F70D33" w:rsidP="00F70D33">
      <w:pPr>
        <w:spacing w:after="0" w:line="240" w:lineRule="auto"/>
        <w:ind w:left="-180" w:firstLine="322"/>
        <w:jc w:val="both"/>
        <w:rPr>
          <w:rFonts w:ascii="Times New Roman" w:hAnsi="Times New Roman"/>
          <w:color w:val="000000"/>
          <w:sz w:val="28"/>
          <w:szCs w:val="28"/>
        </w:rPr>
      </w:pPr>
      <w:r>
        <w:rPr>
          <w:rFonts w:ascii="Times New Roman" w:hAnsi="Times New Roman"/>
          <w:sz w:val="28"/>
          <w:szCs w:val="28"/>
        </w:rPr>
        <w:t xml:space="preserve">    Учреждение не является некоммерческой  организацией – муниципальным бюджетным учреждением, т</w:t>
      </w:r>
      <w:r w:rsidR="00156627" w:rsidRPr="00F70D33">
        <w:rPr>
          <w:rFonts w:ascii="Times New Roman" w:hAnsi="Times New Roman"/>
          <w:color w:val="000000"/>
          <w:sz w:val="28"/>
          <w:szCs w:val="28"/>
        </w:rPr>
        <w:t>ип образовательной организации –</w:t>
      </w:r>
      <w:r w:rsidR="00156627" w:rsidRPr="00FE1EBB">
        <w:rPr>
          <w:rFonts w:ascii="Times New Roman" w:hAnsi="Times New Roman"/>
          <w:color w:val="000000"/>
          <w:sz w:val="28"/>
          <w:szCs w:val="28"/>
        </w:rPr>
        <w:t xml:space="preserve"> дошколь</w:t>
      </w:r>
      <w:r w:rsidR="00B55799">
        <w:rPr>
          <w:rFonts w:ascii="Times New Roman" w:hAnsi="Times New Roman"/>
          <w:color w:val="000000"/>
          <w:sz w:val="28"/>
          <w:szCs w:val="28"/>
        </w:rPr>
        <w:t xml:space="preserve">ная образовательная организация, реализующая основную общеобразовательную программу – программу  дошкольного образования в группах общеобразвивающей направленности.  Образовательная деятельность осуществляется на русском языке. </w:t>
      </w:r>
    </w:p>
    <w:p w:rsidR="00156627" w:rsidRPr="00FC47A7" w:rsidRDefault="00B55799" w:rsidP="001519C5">
      <w:pPr>
        <w:spacing w:after="0" w:line="240" w:lineRule="auto"/>
        <w:ind w:left="-284"/>
        <w:jc w:val="both"/>
        <w:rPr>
          <w:rFonts w:ascii="Times New Roman" w:hAnsi="Times New Roman"/>
          <w:b/>
          <w:sz w:val="28"/>
          <w:szCs w:val="28"/>
        </w:rPr>
      </w:pPr>
      <w:r w:rsidRPr="00B55799">
        <w:rPr>
          <w:rFonts w:ascii="Times New Roman" w:hAnsi="Times New Roman"/>
          <w:sz w:val="28"/>
          <w:szCs w:val="28"/>
        </w:rPr>
        <w:t xml:space="preserve">Организация имеет лицензию на </w:t>
      </w:r>
      <w:r>
        <w:rPr>
          <w:rFonts w:ascii="Times New Roman" w:hAnsi="Times New Roman"/>
          <w:sz w:val="28"/>
          <w:szCs w:val="28"/>
        </w:rPr>
        <w:t xml:space="preserve">право осуществления </w:t>
      </w:r>
      <w:r w:rsidRPr="00B55799">
        <w:rPr>
          <w:rFonts w:ascii="Times New Roman" w:hAnsi="Times New Roman"/>
          <w:sz w:val="28"/>
          <w:szCs w:val="28"/>
        </w:rPr>
        <w:t>образовательн</w:t>
      </w:r>
      <w:r>
        <w:rPr>
          <w:rFonts w:ascii="Times New Roman" w:hAnsi="Times New Roman"/>
          <w:sz w:val="28"/>
          <w:szCs w:val="28"/>
        </w:rPr>
        <w:t>ой</w:t>
      </w:r>
      <w:r w:rsidRPr="00B55799">
        <w:rPr>
          <w:rFonts w:ascii="Times New Roman" w:hAnsi="Times New Roman"/>
          <w:sz w:val="28"/>
          <w:szCs w:val="28"/>
        </w:rPr>
        <w:t xml:space="preserve"> деятельнос</w:t>
      </w:r>
      <w:r>
        <w:rPr>
          <w:rFonts w:ascii="Times New Roman" w:hAnsi="Times New Roman"/>
          <w:sz w:val="28"/>
          <w:szCs w:val="28"/>
        </w:rPr>
        <w:t>ти</w:t>
      </w:r>
      <w:r w:rsidRPr="00FE1EBB">
        <w:rPr>
          <w:rFonts w:ascii="Times New Roman" w:hAnsi="Times New Roman"/>
          <w:b/>
          <w:sz w:val="28"/>
          <w:szCs w:val="28"/>
        </w:rPr>
        <w:t xml:space="preserve"> </w:t>
      </w:r>
      <w:r w:rsidRPr="00FE1EBB">
        <w:rPr>
          <w:rFonts w:ascii="Times New Roman" w:hAnsi="Times New Roman"/>
          <w:sz w:val="28"/>
          <w:szCs w:val="28"/>
        </w:rPr>
        <w:t>выдана Государственной службой по надзору и контролю в сфере образования Кемеровской области</w:t>
      </w:r>
      <w:r>
        <w:rPr>
          <w:rFonts w:ascii="Times New Roman" w:hAnsi="Times New Roman"/>
          <w:sz w:val="28"/>
          <w:szCs w:val="28"/>
        </w:rPr>
        <w:t xml:space="preserve"> </w:t>
      </w:r>
      <w:r w:rsidRPr="00FE1EBB">
        <w:rPr>
          <w:rFonts w:ascii="Times New Roman" w:hAnsi="Times New Roman"/>
          <w:sz w:val="28"/>
          <w:szCs w:val="28"/>
        </w:rPr>
        <w:t>№ 14912  от 20.05.2015</w:t>
      </w:r>
      <w:r>
        <w:rPr>
          <w:rFonts w:ascii="Times New Roman" w:hAnsi="Times New Roman"/>
          <w:sz w:val="28"/>
          <w:szCs w:val="28"/>
        </w:rPr>
        <w:t>г. бессрочная.</w:t>
      </w:r>
      <w:r w:rsidRPr="00FE1EBB">
        <w:rPr>
          <w:rFonts w:ascii="Times New Roman" w:hAnsi="Times New Roman"/>
          <w:sz w:val="28"/>
          <w:szCs w:val="28"/>
        </w:rPr>
        <w:t xml:space="preserve"> </w:t>
      </w:r>
      <w:r w:rsidR="00156627" w:rsidRPr="00FE1EBB">
        <w:rPr>
          <w:rFonts w:ascii="Times New Roman" w:hAnsi="Times New Roman"/>
          <w:b/>
          <w:sz w:val="28"/>
          <w:szCs w:val="28"/>
        </w:rPr>
        <w:t xml:space="preserve">Юридический и фактический адрес: </w:t>
      </w:r>
      <w:r w:rsidR="00156627" w:rsidRPr="00FE1EBB">
        <w:rPr>
          <w:rFonts w:ascii="Times New Roman" w:hAnsi="Times New Roman"/>
          <w:sz w:val="28"/>
          <w:szCs w:val="28"/>
        </w:rPr>
        <w:t xml:space="preserve">652425, Россия, Кемеровская область, г. Березовский, проспект Ленина, 42а;  </w:t>
      </w:r>
      <w:r w:rsidR="00156627" w:rsidRPr="00FE1EBB">
        <w:rPr>
          <w:rFonts w:ascii="Times New Roman" w:hAnsi="Times New Roman"/>
          <w:b/>
          <w:sz w:val="28"/>
          <w:szCs w:val="28"/>
        </w:rPr>
        <w:t xml:space="preserve">Телефон: </w:t>
      </w:r>
      <w:r w:rsidR="00156627" w:rsidRPr="00FE1EBB">
        <w:rPr>
          <w:rFonts w:ascii="Times New Roman" w:hAnsi="Times New Roman"/>
          <w:sz w:val="28"/>
          <w:szCs w:val="28"/>
        </w:rPr>
        <w:t>(384-45) 3- 28 – 00</w:t>
      </w:r>
      <w:r w:rsidR="00156627" w:rsidRPr="00FE1EBB">
        <w:rPr>
          <w:rFonts w:ascii="Times New Roman" w:hAnsi="Times New Roman"/>
          <w:b/>
          <w:sz w:val="28"/>
          <w:szCs w:val="28"/>
        </w:rPr>
        <w:t>Адрес сайта:</w:t>
      </w:r>
      <w:r w:rsidR="00156627" w:rsidRPr="00FE1EBB">
        <w:rPr>
          <w:rFonts w:ascii="Times New Roman" w:hAnsi="Times New Roman"/>
          <w:sz w:val="28"/>
          <w:szCs w:val="28"/>
        </w:rPr>
        <w:t xml:space="preserve"> </w:t>
      </w:r>
      <w:r w:rsidR="00156627" w:rsidRPr="00FE1EBB">
        <w:rPr>
          <w:rFonts w:ascii="Times New Roman" w:hAnsi="Times New Roman"/>
          <w:b/>
          <w:sz w:val="28"/>
          <w:szCs w:val="28"/>
          <w:lang w:val="en-US"/>
        </w:rPr>
        <w:t>http</w:t>
      </w:r>
      <w:r w:rsidR="00156627" w:rsidRPr="00FE1EBB">
        <w:rPr>
          <w:rFonts w:ascii="Times New Roman" w:hAnsi="Times New Roman"/>
          <w:b/>
          <w:sz w:val="28"/>
          <w:szCs w:val="28"/>
        </w:rPr>
        <w:t>://</w:t>
      </w:r>
      <w:r w:rsidR="00156627" w:rsidRPr="00FE1EBB">
        <w:rPr>
          <w:rFonts w:ascii="Times New Roman" w:hAnsi="Times New Roman"/>
          <w:b/>
          <w:sz w:val="28"/>
          <w:szCs w:val="28"/>
          <w:lang w:val="en-US"/>
        </w:rPr>
        <w:t>ugolok</w:t>
      </w:r>
      <w:r w:rsidR="00156627" w:rsidRPr="00FE1EBB">
        <w:rPr>
          <w:rFonts w:ascii="Times New Roman" w:hAnsi="Times New Roman"/>
          <w:b/>
          <w:sz w:val="28"/>
          <w:szCs w:val="28"/>
        </w:rPr>
        <w:t>-</w:t>
      </w:r>
      <w:r w:rsidR="00156627" w:rsidRPr="00FE1EBB">
        <w:rPr>
          <w:rFonts w:ascii="Times New Roman" w:hAnsi="Times New Roman"/>
          <w:b/>
          <w:sz w:val="28"/>
          <w:szCs w:val="28"/>
          <w:lang w:val="en-US"/>
        </w:rPr>
        <w:t>berez</w:t>
      </w:r>
      <w:r w:rsidR="00156627" w:rsidRPr="00FE1EBB">
        <w:rPr>
          <w:rFonts w:ascii="Times New Roman" w:hAnsi="Times New Roman"/>
          <w:b/>
          <w:sz w:val="28"/>
          <w:szCs w:val="28"/>
        </w:rPr>
        <w:t>.</w:t>
      </w:r>
      <w:r w:rsidR="00156627" w:rsidRPr="00FE1EBB">
        <w:rPr>
          <w:rFonts w:ascii="Times New Roman" w:hAnsi="Times New Roman"/>
          <w:b/>
          <w:sz w:val="28"/>
          <w:szCs w:val="28"/>
          <w:lang w:val="en-US"/>
        </w:rPr>
        <w:t>ucoz</w:t>
      </w:r>
      <w:r w:rsidR="00156627" w:rsidRPr="00FE1EBB">
        <w:rPr>
          <w:rFonts w:ascii="Times New Roman" w:hAnsi="Times New Roman"/>
          <w:b/>
          <w:sz w:val="28"/>
          <w:szCs w:val="28"/>
        </w:rPr>
        <w:t>.</w:t>
      </w:r>
      <w:r w:rsidR="00156627" w:rsidRPr="00FE1EBB">
        <w:rPr>
          <w:rFonts w:ascii="Times New Roman" w:hAnsi="Times New Roman"/>
          <w:b/>
          <w:sz w:val="28"/>
          <w:szCs w:val="28"/>
          <w:lang w:val="en-US"/>
        </w:rPr>
        <w:t>ru</w:t>
      </w:r>
      <w:r w:rsidR="00156627" w:rsidRPr="00FE1EBB">
        <w:rPr>
          <w:rFonts w:ascii="Times New Roman" w:hAnsi="Times New Roman"/>
          <w:b/>
          <w:bCs/>
          <w:iCs/>
          <w:sz w:val="28"/>
          <w:szCs w:val="28"/>
          <w:lang w:val="en-US"/>
        </w:rPr>
        <w:t>E</w:t>
      </w:r>
      <w:r w:rsidR="00156627" w:rsidRPr="001519C5">
        <w:rPr>
          <w:rFonts w:ascii="Times New Roman" w:hAnsi="Times New Roman"/>
          <w:b/>
          <w:bCs/>
          <w:iCs/>
          <w:sz w:val="28"/>
          <w:szCs w:val="28"/>
        </w:rPr>
        <w:t xml:space="preserve"> – </w:t>
      </w:r>
      <w:r w:rsidR="00156627" w:rsidRPr="00FE1EBB">
        <w:rPr>
          <w:rFonts w:ascii="Times New Roman" w:hAnsi="Times New Roman"/>
          <w:b/>
          <w:bCs/>
          <w:iCs/>
          <w:sz w:val="28"/>
          <w:szCs w:val="28"/>
          <w:lang w:val="en-US"/>
        </w:rPr>
        <w:t>mail</w:t>
      </w:r>
      <w:r w:rsidR="00156627" w:rsidRPr="001519C5">
        <w:rPr>
          <w:rFonts w:ascii="Times New Roman" w:hAnsi="Times New Roman"/>
          <w:b/>
          <w:bCs/>
          <w:iCs/>
          <w:sz w:val="28"/>
          <w:szCs w:val="28"/>
        </w:rPr>
        <w:t xml:space="preserve">: </w:t>
      </w:r>
      <w:r w:rsidR="00156627" w:rsidRPr="00FE1EBB">
        <w:rPr>
          <w:rFonts w:ascii="Times New Roman" w:hAnsi="Times New Roman"/>
          <w:b/>
          <w:bCs/>
          <w:iCs/>
          <w:sz w:val="28"/>
          <w:szCs w:val="28"/>
          <w:lang w:val="en-US"/>
        </w:rPr>
        <w:t>ugolek</w:t>
      </w:r>
      <w:r w:rsidR="00156627" w:rsidRPr="001519C5">
        <w:rPr>
          <w:rFonts w:ascii="Times New Roman" w:hAnsi="Times New Roman"/>
          <w:b/>
          <w:bCs/>
          <w:iCs/>
          <w:sz w:val="28"/>
          <w:szCs w:val="28"/>
        </w:rPr>
        <w:t xml:space="preserve">. </w:t>
      </w:r>
      <w:hyperlink r:id="rId8" w:history="1">
        <w:r w:rsidR="00156627" w:rsidRPr="00FE1EBB">
          <w:rPr>
            <w:rStyle w:val="a3"/>
            <w:rFonts w:ascii="Times New Roman" w:hAnsi="Times New Roman"/>
            <w:b/>
            <w:bCs/>
            <w:iCs/>
            <w:sz w:val="28"/>
            <w:szCs w:val="28"/>
            <w:lang w:val="en-US"/>
          </w:rPr>
          <w:t>detskiisad</w:t>
        </w:r>
        <w:r w:rsidR="00156627" w:rsidRPr="00FC47A7">
          <w:rPr>
            <w:rStyle w:val="a3"/>
            <w:rFonts w:ascii="Times New Roman" w:hAnsi="Times New Roman"/>
            <w:b/>
            <w:bCs/>
            <w:iCs/>
            <w:sz w:val="28"/>
            <w:szCs w:val="28"/>
          </w:rPr>
          <w:t>@</w:t>
        </w:r>
        <w:r w:rsidR="00156627" w:rsidRPr="00FE1EBB">
          <w:rPr>
            <w:rStyle w:val="a3"/>
            <w:rFonts w:ascii="Times New Roman" w:hAnsi="Times New Roman"/>
            <w:b/>
            <w:bCs/>
            <w:iCs/>
            <w:sz w:val="28"/>
            <w:szCs w:val="28"/>
            <w:lang w:val="en-US"/>
          </w:rPr>
          <w:t>yandex</w:t>
        </w:r>
        <w:r w:rsidR="00156627" w:rsidRPr="00FC47A7">
          <w:rPr>
            <w:rStyle w:val="a3"/>
            <w:rFonts w:ascii="Times New Roman" w:hAnsi="Times New Roman"/>
            <w:b/>
            <w:bCs/>
            <w:iCs/>
            <w:sz w:val="28"/>
            <w:szCs w:val="28"/>
          </w:rPr>
          <w:t>.</w:t>
        </w:r>
        <w:r w:rsidR="00156627" w:rsidRPr="00FE1EBB">
          <w:rPr>
            <w:rStyle w:val="a3"/>
            <w:rFonts w:ascii="Times New Roman" w:hAnsi="Times New Roman"/>
            <w:b/>
            <w:bCs/>
            <w:iCs/>
            <w:sz w:val="28"/>
            <w:szCs w:val="28"/>
            <w:lang w:val="en-US"/>
          </w:rPr>
          <w:t>ru</w:t>
        </w:r>
      </w:hyperlink>
    </w:p>
    <w:p w:rsidR="00156627" w:rsidRPr="00FE1EBB" w:rsidRDefault="00156627" w:rsidP="00B55799">
      <w:pPr>
        <w:spacing w:after="0" w:line="240" w:lineRule="auto"/>
        <w:ind w:left="-284"/>
        <w:jc w:val="both"/>
        <w:rPr>
          <w:rFonts w:ascii="Times New Roman" w:hAnsi="Times New Roman"/>
          <w:sz w:val="28"/>
          <w:szCs w:val="28"/>
        </w:rPr>
      </w:pPr>
      <w:r w:rsidRPr="00FE1EBB">
        <w:rPr>
          <w:rFonts w:ascii="Times New Roman" w:hAnsi="Times New Roman"/>
          <w:i/>
          <w:sz w:val="28"/>
          <w:szCs w:val="28"/>
          <w:u w:val="single"/>
        </w:rPr>
        <w:t>Место нахождения, почтовый адрес Учредителя</w:t>
      </w:r>
      <w:r w:rsidRPr="00FE1EBB">
        <w:rPr>
          <w:rFonts w:ascii="Times New Roman" w:hAnsi="Times New Roman"/>
          <w:i/>
          <w:sz w:val="28"/>
          <w:szCs w:val="28"/>
        </w:rPr>
        <w:t>:</w:t>
      </w:r>
      <w:r w:rsidRPr="00FE1EBB">
        <w:rPr>
          <w:rFonts w:ascii="Times New Roman" w:hAnsi="Times New Roman"/>
          <w:sz w:val="28"/>
          <w:szCs w:val="28"/>
        </w:rPr>
        <w:t xml:space="preserve"> 652420, Кемеровская обл.,</w:t>
      </w:r>
    </w:p>
    <w:p w:rsidR="001519C5" w:rsidRDefault="00156627" w:rsidP="001519C5">
      <w:pPr>
        <w:spacing w:after="0" w:line="240" w:lineRule="auto"/>
        <w:ind w:left="-284"/>
        <w:jc w:val="both"/>
        <w:rPr>
          <w:rFonts w:ascii="Times New Roman" w:hAnsi="Times New Roman"/>
          <w:sz w:val="28"/>
          <w:szCs w:val="28"/>
        </w:rPr>
      </w:pPr>
      <w:r w:rsidRPr="00FE1EBB">
        <w:rPr>
          <w:rFonts w:ascii="Times New Roman" w:hAnsi="Times New Roman"/>
          <w:sz w:val="28"/>
          <w:szCs w:val="28"/>
        </w:rPr>
        <w:t xml:space="preserve"> г. Березовский, пр. Ленина, 39</w:t>
      </w:r>
    </w:p>
    <w:p w:rsidR="001519C5" w:rsidRDefault="001519C5" w:rsidP="001519C5">
      <w:pPr>
        <w:spacing w:after="0" w:line="240" w:lineRule="auto"/>
        <w:ind w:left="-284"/>
        <w:jc w:val="both"/>
        <w:rPr>
          <w:rFonts w:ascii="Times New Roman" w:hAnsi="Times New Roman"/>
          <w:sz w:val="28"/>
          <w:szCs w:val="28"/>
        </w:rPr>
      </w:pPr>
      <w:r w:rsidRPr="001519C5">
        <w:rPr>
          <w:rFonts w:ascii="Times New Roman" w:hAnsi="Times New Roman"/>
          <w:sz w:val="28"/>
          <w:szCs w:val="28"/>
        </w:rPr>
        <w:t xml:space="preserve">      Общая численность воспитанников</w:t>
      </w:r>
      <w:r>
        <w:rPr>
          <w:rFonts w:ascii="Times New Roman" w:hAnsi="Times New Roman"/>
          <w:sz w:val="28"/>
          <w:szCs w:val="28"/>
        </w:rPr>
        <w:t xml:space="preserve"> на отчетную дату  - </w:t>
      </w:r>
      <w:r w:rsidRPr="001519C5">
        <w:rPr>
          <w:rFonts w:ascii="Times New Roman" w:hAnsi="Times New Roman"/>
          <w:sz w:val="28"/>
          <w:szCs w:val="28"/>
        </w:rPr>
        <w:t xml:space="preserve"> 140 человек. </w:t>
      </w:r>
      <w:r>
        <w:rPr>
          <w:rFonts w:ascii="Times New Roman" w:hAnsi="Times New Roman"/>
          <w:sz w:val="28"/>
          <w:szCs w:val="28"/>
        </w:rPr>
        <w:t xml:space="preserve"> </w:t>
      </w:r>
    </w:p>
    <w:p w:rsidR="001519C5" w:rsidRDefault="001519C5" w:rsidP="001519C5">
      <w:pPr>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1519C5">
        <w:rPr>
          <w:rFonts w:ascii="Times New Roman" w:hAnsi="Times New Roman"/>
          <w:sz w:val="28"/>
          <w:szCs w:val="28"/>
        </w:rPr>
        <w:t xml:space="preserve">  Общая численность воспитанников  в возрасте до 3 лет – 24 ребенка</w:t>
      </w:r>
      <w:r>
        <w:rPr>
          <w:rFonts w:ascii="Times New Roman" w:hAnsi="Times New Roman"/>
          <w:sz w:val="28"/>
          <w:szCs w:val="28"/>
        </w:rPr>
        <w:t>, о</w:t>
      </w:r>
      <w:r w:rsidRPr="009D6718">
        <w:rPr>
          <w:rFonts w:ascii="Times New Roman" w:hAnsi="Times New Roman"/>
          <w:sz w:val="28"/>
          <w:szCs w:val="28"/>
        </w:rPr>
        <w:t>бщая численность воспитанников в возрасте от 3 до 8 лет – 116</w:t>
      </w:r>
      <w:r>
        <w:rPr>
          <w:rFonts w:ascii="Times New Roman" w:hAnsi="Times New Roman"/>
          <w:sz w:val="28"/>
          <w:szCs w:val="28"/>
        </w:rPr>
        <w:t xml:space="preserve"> человек.</w:t>
      </w:r>
      <w:r w:rsidRPr="009D6718">
        <w:rPr>
          <w:rFonts w:ascii="Times New Roman" w:hAnsi="Times New Roman"/>
          <w:sz w:val="28"/>
          <w:szCs w:val="28"/>
        </w:rPr>
        <w:t xml:space="preserve"> </w:t>
      </w:r>
    </w:p>
    <w:p w:rsidR="00224C8B" w:rsidRDefault="00224C8B" w:rsidP="00224C8B">
      <w:pPr>
        <w:ind w:left="-284"/>
        <w:jc w:val="both"/>
        <w:rPr>
          <w:rFonts w:ascii="Times New Roman" w:hAnsi="Times New Roman"/>
          <w:sz w:val="28"/>
          <w:szCs w:val="28"/>
        </w:rPr>
      </w:pPr>
      <w:r>
        <w:rPr>
          <w:rFonts w:ascii="Times New Roman" w:hAnsi="Times New Roman"/>
          <w:b/>
          <w:sz w:val="28"/>
          <w:szCs w:val="28"/>
        </w:rPr>
        <w:t xml:space="preserve">Количество групп – </w:t>
      </w:r>
      <w:r w:rsidRPr="00BD14B9">
        <w:rPr>
          <w:rFonts w:ascii="Times New Roman" w:hAnsi="Times New Roman"/>
          <w:b/>
          <w:sz w:val="28"/>
          <w:szCs w:val="28"/>
          <w:u w:val="single"/>
        </w:rPr>
        <w:t>6</w:t>
      </w:r>
      <w:r>
        <w:rPr>
          <w:rFonts w:ascii="Times New Roman" w:hAnsi="Times New Roman"/>
          <w:sz w:val="28"/>
          <w:szCs w:val="28"/>
        </w:rPr>
        <w:t xml:space="preserve">  общеразвивающей направленности;</w:t>
      </w:r>
      <w:r>
        <w:rPr>
          <w:rFonts w:ascii="Times New Roman" w:hAnsi="Times New Roman"/>
          <w:b/>
          <w:sz w:val="28"/>
          <w:szCs w:val="28"/>
        </w:rPr>
        <w:t xml:space="preserve"> </w:t>
      </w:r>
    </w:p>
    <w:p w:rsidR="00224C8B" w:rsidRDefault="00224C8B" w:rsidP="00224C8B">
      <w:pPr>
        <w:ind w:left="-284"/>
        <w:jc w:val="both"/>
        <w:rPr>
          <w:rFonts w:ascii="Times New Roman" w:hAnsi="Times New Roman"/>
          <w:sz w:val="28"/>
          <w:szCs w:val="28"/>
        </w:rPr>
      </w:pPr>
      <w:r>
        <w:rPr>
          <w:rFonts w:ascii="Times New Roman" w:hAnsi="Times New Roman"/>
          <w:b/>
          <w:sz w:val="28"/>
          <w:szCs w:val="28"/>
        </w:rPr>
        <w:t>Количество мест</w:t>
      </w:r>
      <w:r>
        <w:rPr>
          <w:rFonts w:ascii="Times New Roman" w:hAnsi="Times New Roman"/>
          <w:sz w:val="28"/>
          <w:szCs w:val="28"/>
        </w:rPr>
        <w:t xml:space="preserve"> – 110, </w:t>
      </w:r>
      <w:r>
        <w:rPr>
          <w:rFonts w:ascii="Times New Roman" w:hAnsi="Times New Roman"/>
          <w:b/>
          <w:sz w:val="28"/>
          <w:szCs w:val="28"/>
        </w:rPr>
        <w:t>количество воспитанников</w:t>
      </w:r>
      <w:r>
        <w:rPr>
          <w:rFonts w:ascii="Times New Roman" w:hAnsi="Times New Roman"/>
          <w:sz w:val="28"/>
          <w:szCs w:val="28"/>
        </w:rPr>
        <w:t xml:space="preserve"> – 140</w:t>
      </w:r>
    </w:p>
    <w:tbl>
      <w:tblPr>
        <w:tblW w:w="0" w:type="auto"/>
        <w:tblLayout w:type="fixed"/>
        <w:tblLook w:val="04A0"/>
      </w:tblPr>
      <w:tblGrid>
        <w:gridCol w:w="1427"/>
        <w:gridCol w:w="1485"/>
        <w:gridCol w:w="1737"/>
        <w:gridCol w:w="2479"/>
      </w:tblGrid>
      <w:tr w:rsidR="00224C8B" w:rsidTr="003B33C9">
        <w:tc>
          <w:tcPr>
            <w:tcW w:w="1427" w:type="dxa"/>
            <w:tcBorders>
              <w:top w:val="single" w:sz="4" w:space="0" w:color="000000"/>
              <w:left w:val="single" w:sz="4" w:space="0" w:color="000000"/>
              <w:bottom w:val="single" w:sz="4" w:space="0" w:color="000000"/>
              <w:right w:val="nil"/>
            </w:tcBorders>
            <w:hideMark/>
          </w:tcPr>
          <w:p w:rsidR="00224C8B" w:rsidRDefault="00224C8B" w:rsidP="003B33C9">
            <w:pPr>
              <w:ind w:left="-113" w:right="-113"/>
              <w:jc w:val="both"/>
              <w:rPr>
                <w:rFonts w:ascii="Times New Roman" w:hAnsi="Times New Roman"/>
                <w:b/>
                <w:sz w:val="28"/>
                <w:szCs w:val="28"/>
                <w:lang w:eastAsia="en-US"/>
              </w:rPr>
            </w:pPr>
            <w:r>
              <w:rPr>
                <w:rFonts w:ascii="Times New Roman" w:hAnsi="Times New Roman"/>
                <w:b/>
                <w:sz w:val="28"/>
                <w:szCs w:val="28"/>
              </w:rPr>
              <w:lastRenderedPageBreak/>
              <w:t>Название</w:t>
            </w:r>
          </w:p>
        </w:tc>
        <w:tc>
          <w:tcPr>
            <w:tcW w:w="1485" w:type="dxa"/>
            <w:tcBorders>
              <w:top w:val="single" w:sz="4" w:space="0" w:color="000000"/>
              <w:left w:val="single" w:sz="4" w:space="0" w:color="000000"/>
              <w:bottom w:val="single" w:sz="4" w:space="0" w:color="000000"/>
              <w:right w:val="nil"/>
            </w:tcBorders>
            <w:hideMark/>
          </w:tcPr>
          <w:p w:rsidR="00224C8B" w:rsidRDefault="00224C8B" w:rsidP="003B33C9">
            <w:pPr>
              <w:ind w:left="-113" w:right="-113"/>
              <w:jc w:val="both"/>
              <w:rPr>
                <w:rFonts w:ascii="Times New Roman" w:hAnsi="Times New Roman"/>
                <w:b/>
                <w:sz w:val="28"/>
                <w:szCs w:val="28"/>
                <w:lang w:eastAsia="en-US"/>
              </w:rPr>
            </w:pPr>
            <w:r>
              <w:rPr>
                <w:rFonts w:ascii="Times New Roman" w:hAnsi="Times New Roman"/>
                <w:b/>
                <w:sz w:val="28"/>
                <w:szCs w:val="28"/>
              </w:rPr>
              <w:t>Возраст</w:t>
            </w:r>
          </w:p>
        </w:tc>
        <w:tc>
          <w:tcPr>
            <w:tcW w:w="1737" w:type="dxa"/>
            <w:tcBorders>
              <w:top w:val="single" w:sz="4" w:space="0" w:color="000000"/>
              <w:left w:val="single" w:sz="4" w:space="0" w:color="000000"/>
              <w:bottom w:val="single" w:sz="4" w:space="0" w:color="000000"/>
              <w:right w:val="nil"/>
            </w:tcBorders>
            <w:hideMark/>
          </w:tcPr>
          <w:p w:rsidR="00224C8B" w:rsidRDefault="00224C8B" w:rsidP="003B33C9">
            <w:pPr>
              <w:ind w:left="-113" w:right="-113"/>
              <w:jc w:val="both"/>
              <w:rPr>
                <w:rFonts w:ascii="Times New Roman" w:hAnsi="Times New Roman"/>
                <w:b/>
                <w:sz w:val="28"/>
                <w:szCs w:val="28"/>
                <w:lang w:eastAsia="en-US"/>
              </w:rPr>
            </w:pPr>
            <w:r>
              <w:rPr>
                <w:rFonts w:ascii="Times New Roman" w:hAnsi="Times New Roman"/>
                <w:b/>
                <w:sz w:val="28"/>
                <w:szCs w:val="28"/>
              </w:rPr>
              <w:t xml:space="preserve">Кол-во детей </w:t>
            </w:r>
          </w:p>
        </w:tc>
        <w:tc>
          <w:tcPr>
            <w:tcW w:w="2479" w:type="dxa"/>
            <w:tcBorders>
              <w:top w:val="single" w:sz="4" w:space="0" w:color="000000"/>
              <w:left w:val="single" w:sz="4" w:space="0" w:color="000000"/>
              <w:bottom w:val="single" w:sz="4" w:space="0" w:color="000000"/>
              <w:right w:val="single" w:sz="4" w:space="0" w:color="000000"/>
            </w:tcBorders>
            <w:hideMark/>
          </w:tcPr>
          <w:p w:rsidR="00224C8B" w:rsidRDefault="00224C8B" w:rsidP="003B33C9">
            <w:pPr>
              <w:ind w:left="-113" w:right="-113"/>
              <w:jc w:val="both"/>
              <w:rPr>
                <w:rFonts w:ascii="Times New Roman" w:hAnsi="Times New Roman"/>
                <w:sz w:val="28"/>
                <w:szCs w:val="28"/>
                <w:lang w:eastAsia="en-US"/>
              </w:rPr>
            </w:pPr>
            <w:r>
              <w:rPr>
                <w:rFonts w:ascii="Times New Roman" w:hAnsi="Times New Roman"/>
                <w:b/>
                <w:sz w:val="28"/>
                <w:szCs w:val="28"/>
              </w:rPr>
              <w:t>Площадь (м</w:t>
            </w:r>
            <w:r>
              <w:rPr>
                <w:rFonts w:ascii="Times New Roman" w:hAnsi="Times New Roman"/>
                <w:b/>
                <w:sz w:val="28"/>
                <w:szCs w:val="28"/>
                <w:vertAlign w:val="superscript"/>
              </w:rPr>
              <w:t>2</w:t>
            </w:r>
            <w:r>
              <w:rPr>
                <w:rFonts w:ascii="Times New Roman" w:hAnsi="Times New Roman"/>
                <w:b/>
                <w:sz w:val="28"/>
                <w:szCs w:val="28"/>
              </w:rPr>
              <w:t>)</w:t>
            </w:r>
          </w:p>
        </w:tc>
      </w:tr>
      <w:tr w:rsidR="00224C8B" w:rsidTr="003B33C9">
        <w:tc>
          <w:tcPr>
            <w:tcW w:w="1427" w:type="dxa"/>
            <w:tcBorders>
              <w:top w:val="single" w:sz="4" w:space="0" w:color="000000"/>
              <w:left w:val="single" w:sz="4" w:space="0" w:color="000000"/>
              <w:bottom w:val="single" w:sz="4" w:space="0" w:color="000000"/>
              <w:right w:val="nil"/>
            </w:tcBorders>
            <w:hideMark/>
          </w:tcPr>
          <w:p w:rsidR="00224C8B" w:rsidRDefault="00224C8B" w:rsidP="003B33C9">
            <w:pPr>
              <w:ind w:left="-113" w:right="-113"/>
              <w:jc w:val="center"/>
              <w:rPr>
                <w:rFonts w:ascii="Times New Roman" w:hAnsi="Times New Roman"/>
                <w:sz w:val="28"/>
                <w:szCs w:val="28"/>
                <w:lang w:eastAsia="en-US"/>
              </w:rPr>
            </w:pPr>
            <w:r>
              <w:rPr>
                <w:rFonts w:ascii="Times New Roman" w:hAnsi="Times New Roman"/>
                <w:sz w:val="28"/>
                <w:szCs w:val="28"/>
              </w:rPr>
              <w:t>Звездочки</w:t>
            </w:r>
          </w:p>
        </w:tc>
        <w:tc>
          <w:tcPr>
            <w:tcW w:w="1485" w:type="dxa"/>
            <w:tcBorders>
              <w:top w:val="single" w:sz="4" w:space="0" w:color="000000"/>
              <w:left w:val="single" w:sz="4" w:space="0" w:color="000000"/>
              <w:bottom w:val="single" w:sz="4" w:space="0" w:color="000000"/>
              <w:right w:val="nil"/>
            </w:tcBorders>
            <w:hideMark/>
          </w:tcPr>
          <w:p w:rsidR="00224C8B" w:rsidRDefault="00224C8B" w:rsidP="003B33C9">
            <w:pPr>
              <w:ind w:left="-113" w:right="-113"/>
              <w:jc w:val="center"/>
              <w:rPr>
                <w:rFonts w:ascii="Times New Roman" w:hAnsi="Times New Roman"/>
                <w:sz w:val="28"/>
                <w:szCs w:val="28"/>
                <w:lang w:eastAsia="en-US"/>
              </w:rPr>
            </w:pPr>
            <w:r>
              <w:rPr>
                <w:rFonts w:ascii="Times New Roman" w:hAnsi="Times New Roman"/>
                <w:sz w:val="28"/>
                <w:szCs w:val="28"/>
              </w:rPr>
              <w:t>1,5 – 2</w:t>
            </w:r>
          </w:p>
        </w:tc>
        <w:tc>
          <w:tcPr>
            <w:tcW w:w="1737" w:type="dxa"/>
            <w:tcBorders>
              <w:top w:val="single" w:sz="4" w:space="0" w:color="000000"/>
              <w:left w:val="single" w:sz="4" w:space="0" w:color="000000"/>
              <w:bottom w:val="single" w:sz="4" w:space="0" w:color="000000"/>
              <w:right w:val="nil"/>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24</w:t>
            </w:r>
          </w:p>
        </w:tc>
        <w:tc>
          <w:tcPr>
            <w:tcW w:w="2479" w:type="dxa"/>
            <w:tcBorders>
              <w:top w:val="single" w:sz="4" w:space="0" w:color="000000"/>
              <w:left w:val="single" w:sz="4" w:space="0" w:color="000000"/>
              <w:bottom w:val="single" w:sz="4" w:space="0" w:color="000000"/>
              <w:right w:val="single" w:sz="4" w:space="0" w:color="000000"/>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47,7</w:t>
            </w:r>
          </w:p>
        </w:tc>
      </w:tr>
      <w:tr w:rsidR="00224C8B" w:rsidTr="003B33C9">
        <w:tc>
          <w:tcPr>
            <w:tcW w:w="1427" w:type="dxa"/>
            <w:tcBorders>
              <w:top w:val="nil"/>
              <w:left w:val="single" w:sz="4" w:space="0" w:color="000000"/>
              <w:bottom w:val="single" w:sz="4" w:space="0" w:color="000000"/>
              <w:right w:val="nil"/>
            </w:tcBorders>
            <w:hideMark/>
          </w:tcPr>
          <w:p w:rsidR="00224C8B" w:rsidRDefault="00224C8B" w:rsidP="003B33C9">
            <w:pPr>
              <w:ind w:left="-113" w:right="-113"/>
              <w:jc w:val="center"/>
              <w:rPr>
                <w:rFonts w:ascii="Times New Roman" w:hAnsi="Times New Roman"/>
                <w:sz w:val="28"/>
                <w:szCs w:val="28"/>
                <w:lang w:eastAsia="en-US"/>
              </w:rPr>
            </w:pPr>
            <w:r>
              <w:rPr>
                <w:rFonts w:ascii="Times New Roman" w:hAnsi="Times New Roman"/>
                <w:sz w:val="28"/>
                <w:szCs w:val="28"/>
              </w:rPr>
              <w:t>Пчелки</w:t>
            </w:r>
          </w:p>
        </w:tc>
        <w:tc>
          <w:tcPr>
            <w:tcW w:w="1485" w:type="dxa"/>
            <w:tcBorders>
              <w:top w:val="nil"/>
              <w:left w:val="single" w:sz="4" w:space="0" w:color="000000"/>
              <w:bottom w:val="single" w:sz="4" w:space="0" w:color="000000"/>
              <w:right w:val="nil"/>
            </w:tcBorders>
            <w:hideMark/>
          </w:tcPr>
          <w:p w:rsidR="00224C8B" w:rsidRDefault="00224C8B" w:rsidP="003B33C9">
            <w:pPr>
              <w:tabs>
                <w:tab w:val="left" w:pos="465"/>
                <w:tab w:val="center" w:pos="634"/>
              </w:tabs>
              <w:ind w:left="-113" w:right="-113"/>
              <w:jc w:val="center"/>
              <w:rPr>
                <w:rFonts w:ascii="Times New Roman" w:hAnsi="Times New Roman"/>
                <w:sz w:val="28"/>
                <w:szCs w:val="28"/>
                <w:lang w:eastAsia="en-US"/>
              </w:rPr>
            </w:pPr>
            <w:r>
              <w:rPr>
                <w:rFonts w:ascii="Times New Roman" w:hAnsi="Times New Roman"/>
                <w:sz w:val="28"/>
                <w:szCs w:val="28"/>
              </w:rPr>
              <w:t xml:space="preserve">3 – 4 </w:t>
            </w:r>
          </w:p>
        </w:tc>
        <w:tc>
          <w:tcPr>
            <w:tcW w:w="1737" w:type="dxa"/>
            <w:tcBorders>
              <w:top w:val="nil"/>
              <w:left w:val="single" w:sz="4" w:space="0" w:color="000000"/>
              <w:bottom w:val="single" w:sz="4" w:space="0" w:color="000000"/>
              <w:right w:val="nil"/>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23</w:t>
            </w:r>
          </w:p>
        </w:tc>
        <w:tc>
          <w:tcPr>
            <w:tcW w:w="2479" w:type="dxa"/>
            <w:tcBorders>
              <w:top w:val="nil"/>
              <w:left w:val="single" w:sz="4" w:space="0" w:color="000000"/>
              <w:bottom w:val="single" w:sz="4" w:space="0" w:color="000000"/>
              <w:right w:val="single" w:sz="4" w:space="0" w:color="000000"/>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44,6</w:t>
            </w:r>
          </w:p>
        </w:tc>
      </w:tr>
      <w:tr w:rsidR="00224C8B" w:rsidTr="003B33C9">
        <w:tc>
          <w:tcPr>
            <w:tcW w:w="1427" w:type="dxa"/>
            <w:tcBorders>
              <w:top w:val="nil"/>
              <w:left w:val="single" w:sz="4" w:space="0" w:color="000000"/>
              <w:bottom w:val="single" w:sz="4" w:space="0" w:color="000000"/>
              <w:right w:val="nil"/>
            </w:tcBorders>
            <w:hideMark/>
          </w:tcPr>
          <w:p w:rsidR="00224C8B" w:rsidRDefault="00224C8B" w:rsidP="003B33C9">
            <w:pPr>
              <w:ind w:left="-113" w:right="-113"/>
              <w:jc w:val="center"/>
              <w:rPr>
                <w:rFonts w:ascii="Times New Roman" w:hAnsi="Times New Roman"/>
                <w:sz w:val="28"/>
                <w:szCs w:val="28"/>
                <w:lang w:eastAsia="en-US"/>
              </w:rPr>
            </w:pPr>
            <w:r>
              <w:rPr>
                <w:rFonts w:ascii="Times New Roman" w:hAnsi="Times New Roman"/>
                <w:sz w:val="28"/>
                <w:szCs w:val="28"/>
              </w:rPr>
              <w:t>Почемучки</w:t>
            </w:r>
          </w:p>
        </w:tc>
        <w:tc>
          <w:tcPr>
            <w:tcW w:w="1485" w:type="dxa"/>
            <w:tcBorders>
              <w:top w:val="nil"/>
              <w:left w:val="single" w:sz="4" w:space="0" w:color="000000"/>
              <w:bottom w:val="single" w:sz="4" w:space="0" w:color="000000"/>
              <w:right w:val="nil"/>
            </w:tcBorders>
            <w:hideMark/>
          </w:tcPr>
          <w:p w:rsidR="00224C8B" w:rsidRDefault="003B33C9" w:rsidP="003B33C9">
            <w:pPr>
              <w:ind w:left="-113" w:right="-113"/>
              <w:jc w:val="center"/>
              <w:rPr>
                <w:rFonts w:ascii="Times New Roman" w:hAnsi="Times New Roman"/>
                <w:sz w:val="28"/>
                <w:szCs w:val="28"/>
                <w:lang w:eastAsia="en-US"/>
              </w:rPr>
            </w:pPr>
            <w:r>
              <w:rPr>
                <w:rFonts w:ascii="Times New Roman" w:hAnsi="Times New Roman"/>
                <w:sz w:val="28"/>
                <w:szCs w:val="28"/>
              </w:rPr>
              <w:t>4</w:t>
            </w:r>
            <w:r w:rsidR="00224C8B">
              <w:rPr>
                <w:rFonts w:ascii="Times New Roman" w:hAnsi="Times New Roman"/>
                <w:sz w:val="28"/>
                <w:szCs w:val="28"/>
              </w:rPr>
              <w:t xml:space="preserve"> – </w:t>
            </w:r>
            <w:r>
              <w:rPr>
                <w:rFonts w:ascii="Times New Roman" w:hAnsi="Times New Roman"/>
                <w:sz w:val="28"/>
                <w:szCs w:val="28"/>
              </w:rPr>
              <w:t>5</w:t>
            </w:r>
          </w:p>
        </w:tc>
        <w:tc>
          <w:tcPr>
            <w:tcW w:w="1737" w:type="dxa"/>
            <w:tcBorders>
              <w:top w:val="nil"/>
              <w:left w:val="single" w:sz="4" w:space="0" w:color="000000"/>
              <w:bottom w:val="single" w:sz="4" w:space="0" w:color="000000"/>
              <w:right w:val="nil"/>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lang w:eastAsia="en-US"/>
              </w:rPr>
              <w:t>22</w:t>
            </w:r>
          </w:p>
        </w:tc>
        <w:tc>
          <w:tcPr>
            <w:tcW w:w="2479" w:type="dxa"/>
            <w:tcBorders>
              <w:top w:val="nil"/>
              <w:left w:val="single" w:sz="4" w:space="0" w:color="000000"/>
              <w:bottom w:val="single" w:sz="4" w:space="0" w:color="000000"/>
              <w:right w:val="single" w:sz="4" w:space="0" w:color="000000"/>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46,1</w:t>
            </w:r>
          </w:p>
        </w:tc>
      </w:tr>
      <w:tr w:rsidR="00224C8B" w:rsidTr="003B33C9">
        <w:tc>
          <w:tcPr>
            <w:tcW w:w="1427" w:type="dxa"/>
            <w:tcBorders>
              <w:top w:val="nil"/>
              <w:left w:val="single" w:sz="4" w:space="0" w:color="000000"/>
              <w:bottom w:val="single" w:sz="4" w:space="0" w:color="000000"/>
              <w:right w:val="nil"/>
            </w:tcBorders>
            <w:hideMark/>
          </w:tcPr>
          <w:p w:rsidR="00224C8B" w:rsidRDefault="00224C8B" w:rsidP="003B33C9">
            <w:pPr>
              <w:ind w:left="-113" w:right="-113"/>
              <w:jc w:val="center"/>
              <w:rPr>
                <w:rFonts w:ascii="Times New Roman" w:hAnsi="Times New Roman"/>
                <w:sz w:val="28"/>
                <w:szCs w:val="28"/>
                <w:lang w:eastAsia="en-US"/>
              </w:rPr>
            </w:pPr>
            <w:r>
              <w:rPr>
                <w:rFonts w:ascii="Times New Roman" w:hAnsi="Times New Roman"/>
                <w:sz w:val="28"/>
                <w:szCs w:val="28"/>
              </w:rPr>
              <w:t>Фантазеры</w:t>
            </w:r>
          </w:p>
        </w:tc>
        <w:tc>
          <w:tcPr>
            <w:tcW w:w="1485" w:type="dxa"/>
            <w:tcBorders>
              <w:top w:val="nil"/>
              <w:left w:val="single" w:sz="4" w:space="0" w:color="000000"/>
              <w:bottom w:val="single" w:sz="4" w:space="0" w:color="000000"/>
              <w:right w:val="nil"/>
            </w:tcBorders>
            <w:hideMark/>
          </w:tcPr>
          <w:p w:rsidR="00224C8B" w:rsidRDefault="003B33C9" w:rsidP="003B33C9">
            <w:pPr>
              <w:ind w:left="-113" w:right="-113"/>
              <w:jc w:val="center"/>
              <w:rPr>
                <w:rFonts w:ascii="Times New Roman" w:hAnsi="Times New Roman"/>
                <w:sz w:val="28"/>
                <w:szCs w:val="28"/>
                <w:lang w:eastAsia="en-US"/>
              </w:rPr>
            </w:pPr>
            <w:r>
              <w:rPr>
                <w:rFonts w:ascii="Times New Roman" w:hAnsi="Times New Roman"/>
                <w:sz w:val="28"/>
                <w:szCs w:val="28"/>
              </w:rPr>
              <w:t>4</w:t>
            </w:r>
            <w:r w:rsidR="00224C8B">
              <w:rPr>
                <w:rFonts w:ascii="Times New Roman" w:hAnsi="Times New Roman"/>
                <w:sz w:val="28"/>
                <w:szCs w:val="28"/>
              </w:rPr>
              <w:t xml:space="preserve"> – </w:t>
            </w:r>
            <w:r>
              <w:rPr>
                <w:rFonts w:ascii="Times New Roman" w:hAnsi="Times New Roman"/>
                <w:sz w:val="28"/>
                <w:szCs w:val="28"/>
              </w:rPr>
              <w:t>5</w:t>
            </w:r>
          </w:p>
        </w:tc>
        <w:tc>
          <w:tcPr>
            <w:tcW w:w="1737" w:type="dxa"/>
            <w:tcBorders>
              <w:top w:val="nil"/>
              <w:left w:val="single" w:sz="4" w:space="0" w:color="000000"/>
              <w:bottom w:val="single" w:sz="4" w:space="0" w:color="000000"/>
              <w:right w:val="nil"/>
            </w:tcBorders>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24</w:t>
            </w:r>
          </w:p>
          <w:p w:rsidR="00224C8B" w:rsidRDefault="00224C8B" w:rsidP="003B33C9">
            <w:pPr>
              <w:snapToGrid w:val="0"/>
              <w:ind w:left="-113" w:right="-113"/>
              <w:jc w:val="center"/>
              <w:rPr>
                <w:rFonts w:ascii="Times New Roman" w:hAnsi="Times New Roman"/>
                <w:sz w:val="28"/>
                <w:szCs w:val="28"/>
                <w:lang w:eastAsia="en-US"/>
              </w:rPr>
            </w:pPr>
          </w:p>
        </w:tc>
        <w:tc>
          <w:tcPr>
            <w:tcW w:w="2479" w:type="dxa"/>
            <w:tcBorders>
              <w:top w:val="nil"/>
              <w:left w:val="single" w:sz="4" w:space="0" w:color="000000"/>
              <w:bottom w:val="single" w:sz="4" w:space="0" w:color="000000"/>
              <w:right w:val="single" w:sz="4" w:space="0" w:color="000000"/>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47,7</w:t>
            </w:r>
          </w:p>
        </w:tc>
      </w:tr>
      <w:tr w:rsidR="00224C8B" w:rsidTr="003B33C9">
        <w:tc>
          <w:tcPr>
            <w:tcW w:w="1427" w:type="dxa"/>
            <w:tcBorders>
              <w:top w:val="nil"/>
              <w:left w:val="single" w:sz="4" w:space="0" w:color="000000"/>
              <w:bottom w:val="single" w:sz="4" w:space="0" w:color="000000"/>
              <w:right w:val="nil"/>
            </w:tcBorders>
            <w:hideMark/>
          </w:tcPr>
          <w:p w:rsidR="00224C8B" w:rsidRDefault="00224C8B" w:rsidP="003B33C9">
            <w:pPr>
              <w:ind w:left="-113" w:right="-113"/>
              <w:jc w:val="center"/>
              <w:rPr>
                <w:rFonts w:ascii="Times New Roman" w:hAnsi="Times New Roman"/>
                <w:sz w:val="28"/>
                <w:szCs w:val="28"/>
                <w:lang w:eastAsia="en-US"/>
              </w:rPr>
            </w:pPr>
            <w:r>
              <w:rPr>
                <w:rFonts w:ascii="Times New Roman" w:hAnsi="Times New Roman"/>
                <w:sz w:val="28"/>
                <w:szCs w:val="28"/>
              </w:rPr>
              <w:t>Капельки</w:t>
            </w:r>
          </w:p>
        </w:tc>
        <w:tc>
          <w:tcPr>
            <w:tcW w:w="1485" w:type="dxa"/>
            <w:tcBorders>
              <w:top w:val="nil"/>
              <w:left w:val="single" w:sz="4" w:space="0" w:color="000000"/>
              <w:bottom w:val="single" w:sz="4" w:space="0" w:color="000000"/>
              <w:right w:val="nil"/>
            </w:tcBorders>
            <w:hideMark/>
          </w:tcPr>
          <w:p w:rsidR="00224C8B" w:rsidRDefault="003B33C9" w:rsidP="003B33C9">
            <w:pPr>
              <w:ind w:left="-113" w:right="-113"/>
              <w:jc w:val="center"/>
              <w:rPr>
                <w:rFonts w:ascii="Times New Roman" w:hAnsi="Times New Roman"/>
                <w:sz w:val="28"/>
                <w:szCs w:val="28"/>
                <w:lang w:eastAsia="en-US"/>
              </w:rPr>
            </w:pPr>
            <w:r>
              <w:rPr>
                <w:rFonts w:ascii="Times New Roman" w:hAnsi="Times New Roman"/>
                <w:sz w:val="28"/>
                <w:szCs w:val="28"/>
              </w:rPr>
              <w:t>5</w:t>
            </w:r>
            <w:r w:rsidR="00224C8B">
              <w:rPr>
                <w:rFonts w:ascii="Times New Roman" w:hAnsi="Times New Roman"/>
                <w:sz w:val="28"/>
                <w:szCs w:val="28"/>
              </w:rPr>
              <w:t xml:space="preserve"> – </w:t>
            </w:r>
            <w:r>
              <w:rPr>
                <w:rFonts w:ascii="Times New Roman" w:hAnsi="Times New Roman"/>
                <w:sz w:val="28"/>
                <w:szCs w:val="28"/>
              </w:rPr>
              <w:t>6</w:t>
            </w:r>
          </w:p>
        </w:tc>
        <w:tc>
          <w:tcPr>
            <w:tcW w:w="1737" w:type="dxa"/>
            <w:tcBorders>
              <w:top w:val="nil"/>
              <w:left w:val="single" w:sz="4" w:space="0" w:color="000000"/>
              <w:bottom w:val="single" w:sz="4" w:space="0" w:color="000000"/>
              <w:right w:val="nil"/>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21</w:t>
            </w:r>
          </w:p>
        </w:tc>
        <w:tc>
          <w:tcPr>
            <w:tcW w:w="2479" w:type="dxa"/>
            <w:tcBorders>
              <w:top w:val="nil"/>
              <w:left w:val="single" w:sz="4" w:space="0" w:color="000000"/>
              <w:bottom w:val="single" w:sz="4" w:space="0" w:color="000000"/>
              <w:right w:val="single" w:sz="4" w:space="0" w:color="000000"/>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47,7</w:t>
            </w:r>
          </w:p>
        </w:tc>
      </w:tr>
      <w:tr w:rsidR="00224C8B" w:rsidTr="00224C8B">
        <w:trPr>
          <w:trHeight w:val="186"/>
        </w:trPr>
        <w:tc>
          <w:tcPr>
            <w:tcW w:w="1427" w:type="dxa"/>
            <w:tcBorders>
              <w:top w:val="nil"/>
              <w:left w:val="single" w:sz="4" w:space="0" w:color="000000"/>
              <w:bottom w:val="single" w:sz="4" w:space="0" w:color="auto"/>
              <w:right w:val="nil"/>
            </w:tcBorders>
            <w:hideMark/>
          </w:tcPr>
          <w:p w:rsidR="00224C8B" w:rsidRDefault="00224C8B" w:rsidP="003B33C9">
            <w:pPr>
              <w:ind w:left="-113" w:right="-113"/>
              <w:jc w:val="center"/>
              <w:rPr>
                <w:rFonts w:ascii="Times New Roman" w:hAnsi="Times New Roman"/>
                <w:sz w:val="28"/>
                <w:szCs w:val="28"/>
                <w:lang w:eastAsia="en-US"/>
              </w:rPr>
            </w:pPr>
            <w:r>
              <w:rPr>
                <w:rFonts w:ascii="Times New Roman" w:hAnsi="Times New Roman"/>
                <w:sz w:val="28"/>
                <w:szCs w:val="28"/>
              </w:rPr>
              <w:t>Город мастеров</w:t>
            </w:r>
          </w:p>
        </w:tc>
        <w:tc>
          <w:tcPr>
            <w:tcW w:w="1485" w:type="dxa"/>
            <w:tcBorders>
              <w:top w:val="nil"/>
              <w:left w:val="single" w:sz="4" w:space="0" w:color="000000"/>
              <w:bottom w:val="single" w:sz="4" w:space="0" w:color="auto"/>
              <w:right w:val="nil"/>
            </w:tcBorders>
            <w:hideMark/>
          </w:tcPr>
          <w:p w:rsidR="00224C8B" w:rsidRDefault="003B33C9" w:rsidP="003B33C9">
            <w:pPr>
              <w:ind w:left="-113" w:right="-113"/>
              <w:jc w:val="center"/>
              <w:rPr>
                <w:rFonts w:ascii="Times New Roman" w:hAnsi="Times New Roman"/>
                <w:sz w:val="28"/>
                <w:szCs w:val="28"/>
                <w:lang w:eastAsia="en-US"/>
              </w:rPr>
            </w:pPr>
            <w:r>
              <w:rPr>
                <w:rFonts w:ascii="Times New Roman" w:hAnsi="Times New Roman"/>
                <w:sz w:val="28"/>
                <w:szCs w:val="28"/>
              </w:rPr>
              <w:t>6</w:t>
            </w:r>
            <w:r w:rsidR="00224C8B">
              <w:rPr>
                <w:rFonts w:ascii="Times New Roman" w:hAnsi="Times New Roman"/>
                <w:sz w:val="28"/>
                <w:szCs w:val="28"/>
              </w:rPr>
              <w:t xml:space="preserve"> – </w:t>
            </w:r>
            <w:r>
              <w:rPr>
                <w:rFonts w:ascii="Times New Roman" w:hAnsi="Times New Roman"/>
                <w:sz w:val="28"/>
                <w:szCs w:val="28"/>
              </w:rPr>
              <w:t>7</w:t>
            </w:r>
          </w:p>
        </w:tc>
        <w:tc>
          <w:tcPr>
            <w:tcW w:w="1737" w:type="dxa"/>
            <w:tcBorders>
              <w:top w:val="nil"/>
              <w:left w:val="single" w:sz="4" w:space="0" w:color="000000"/>
              <w:bottom w:val="single" w:sz="4" w:space="0" w:color="auto"/>
              <w:right w:val="nil"/>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26</w:t>
            </w:r>
          </w:p>
        </w:tc>
        <w:tc>
          <w:tcPr>
            <w:tcW w:w="2479" w:type="dxa"/>
            <w:tcBorders>
              <w:top w:val="nil"/>
              <w:left w:val="single" w:sz="4" w:space="0" w:color="000000"/>
              <w:bottom w:val="single" w:sz="4" w:space="0" w:color="auto"/>
              <w:right w:val="single" w:sz="4" w:space="0" w:color="000000"/>
            </w:tcBorders>
            <w:hideMark/>
          </w:tcPr>
          <w:p w:rsidR="00224C8B" w:rsidRDefault="00224C8B" w:rsidP="003B33C9">
            <w:pPr>
              <w:snapToGrid w:val="0"/>
              <w:ind w:left="-113" w:right="-113"/>
              <w:jc w:val="center"/>
              <w:rPr>
                <w:rFonts w:ascii="Times New Roman" w:hAnsi="Times New Roman"/>
                <w:sz w:val="28"/>
                <w:szCs w:val="28"/>
                <w:lang w:eastAsia="en-US"/>
              </w:rPr>
            </w:pPr>
            <w:r>
              <w:rPr>
                <w:rFonts w:ascii="Times New Roman" w:hAnsi="Times New Roman"/>
                <w:sz w:val="28"/>
                <w:szCs w:val="28"/>
              </w:rPr>
              <w:t>47,5</w:t>
            </w:r>
          </w:p>
        </w:tc>
      </w:tr>
    </w:tbl>
    <w:p w:rsidR="00224C8B" w:rsidRDefault="00224C8B" w:rsidP="001519C5">
      <w:pPr>
        <w:spacing w:after="0" w:line="240" w:lineRule="auto"/>
        <w:ind w:left="-284"/>
        <w:jc w:val="both"/>
        <w:rPr>
          <w:rFonts w:ascii="Times New Roman" w:hAnsi="Times New Roman"/>
          <w:sz w:val="28"/>
          <w:szCs w:val="28"/>
        </w:rPr>
      </w:pPr>
    </w:p>
    <w:p w:rsidR="001519C5" w:rsidRPr="001519C5" w:rsidRDefault="001519C5" w:rsidP="001519C5">
      <w:pPr>
        <w:shd w:val="clear" w:color="auto" w:fill="FFFFFF"/>
        <w:spacing w:after="0" w:line="240" w:lineRule="auto"/>
        <w:ind w:firstLine="567"/>
        <w:jc w:val="both"/>
        <w:rPr>
          <w:rFonts w:ascii="Arial" w:eastAsia="Times New Roman" w:hAnsi="Arial" w:cs="Arial"/>
          <w:sz w:val="20"/>
          <w:szCs w:val="20"/>
        </w:rPr>
      </w:pPr>
      <w:r w:rsidRPr="001519C5">
        <w:rPr>
          <w:rFonts w:ascii="Times New Roman" w:hAnsi="Times New Roman"/>
          <w:sz w:val="28"/>
          <w:szCs w:val="28"/>
        </w:rPr>
        <w:t xml:space="preserve">  </w:t>
      </w:r>
      <w:r w:rsidRPr="001519C5">
        <w:rPr>
          <w:rFonts w:ascii="Times New Roman" w:eastAsia="Times New Roman" w:hAnsi="Times New Roman" w:cs="Times New Roman"/>
          <w:sz w:val="28"/>
          <w:szCs w:val="28"/>
        </w:rPr>
        <w:t>Воспитательно-образовательный аспект развития учреждения разработан педагогическим коллективом МБДОУ в соответствии с требованиями основных нормативных документов: Закона Российской Федерации «Об образовании», в соответствии с ФГОС дошкольног</w:t>
      </w:r>
      <w:r>
        <w:rPr>
          <w:rFonts w:ascii="Times New Roman" w:eastAsia="Times New Roman" w:hAnsi="Times New Roman" w:cs="Times New Roman"/>
          <w:sz w:val="28"/>
          <w:szCs w:val="28"/>
        </w:rPr>
        <w:t>о</w:t>
      </w:r>
      <w:r w:rsidRPr="001519C5">
        <w:rPr>
          <w:rFonts w:ascii="Times New Roman" w:eastAsia="Times New Roman" w:hAnsi="Times New Roman" w:cs="Times New Roman"/>
          <w:sz w:val="28"/>
          <w:szCs w:val="28"/>
        </w:rPr>
        <w:t xml:space="preserve"> образования.</w:t>
      </w:r>
    </w:p>
    <w:p w:rsidR="001519C5" w:rsidRDefault="001519C5" w:rsidP="001519C5">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 xml:space="preserve">       </w:t>
      </w:r>
      <w:r w:rsidRPr="001519C5">
        <w:rPr>
          <w:rFonts w:ascii="Times New Roman" w:eastAsia="Times New Roman" w:hAnsi="Times New Roman" w:cs="Times New Roman"/>
          <w:sz w:val="28"/>
          <w:szCs w:val="28"/>
        </w:rPr>
        <w:t>Содержание образовательного процесса определяется  основной общеобразовательной программой дошкольного образования разработанной в соответствии с Федеральным законом от 29 декабря 2012 г. № 273-ФЗ «Об образовании в Российской Федерации»; в  соответствии с Федеральным государственным образовательным стандартом дошкольного образования, утвержденным приказом Минобрнауки России  от 17 октября 2013 г. № 1155 и зарегистрированным в Минюсте России 14 ноября 2013 г., регистрационный № 30384;</w:t>
      </w:r>
      <w:r w:rsidR="00E43A8D">
        <w:rPr>
          <w:rFonts w:ascii="Times New Roman" w:eastAsia="Times New Roman" w:hAnsi="Times New Roman" w:cs="Times New Roman"/>
          <w:sz w:val="28"/>
          <w:szCs w:val="28"/>
        </w:rPr>
        <w:t xml:space="preserve"> </w:t>
      </w:r>
      <w:r w:rsidRPr="001519C5">
        <w:rPr>
          <w:rFonts w:ascii="Times New Roman" w:eastAsia="Times New Roman" w:hAnsi="Times New Roman" w:cs="Times New Roman"/>
          <w:sz w:val="28"/>
          <w:szCs w:val="28"/>
        </w:rPr>
        <w:t>с учетом основной образовательной программы дошкольного образования «От рождения до школы» под ред. Н.Е. Вераксы, Т.С. Комаровой, М.А. Васильевой.</w:t>
      </w:r>
      <w:r>
        <w:rPr>
          <w:rFonts w:ascii="Times New Roman" w:eastAsia="Times New Roman" w:hAnsi="Times New Roman" w:cs="Times New Roman"/>
          <w:sz w:val="28"/>
          <w:szCs w:val="28"/>
        </w:rPr>
        <w:t xml:space="preserve"> </w:t>
      </w:r>
      <w:r>
        <w:rPr>
          <w:rFonts w:ascii="Times New Roman" w:hAnsi="Times New Roman"/>
          <w:sz w:val="28"/>
          <w:szCs w:val="28"/>
        </w:rPr>
        <w:t>Используются парциальные программы:</w:t>
      </w:r>
    </w:p>
    <w:p w:rsidR="001519C5" w:rsidRDefault="001519C5" w:rsidP="001519C5">
      <w:pPr>
        <w:pStyle w:val="1"/>
        <w:spacing w:after="0" w:line="240" w:lineRule="auto"/>
        <w:jc w:val="both"/>
        <w:rPr>
          <w:rFonts w:ascii="Times New Roman" w:hAnsi="Times New Roman"/>
          <w:sz w:val="28"/>
          <w:szCs w:val="28"/>
        </w:rPr>
      </w:pPr>
      <w:r>
        <w:rPr>
          <w:rFonts w:ascii="Times New Roman" w:hAnsi="Times New Roman"/>
          <w:sz w:val="28"/>
          <w:szCs w:val="28"/>
        </w:rPr>
        <w:t>По изодеятельности – И.А. Лыкова «Цветные ладошки»;</w:t>
      </w:r>
    </w:p>
    <w:p w:rsidR="001519C5" w:rsidRDefault="001519C5" w:rsidP="001519C5">
      <w:pPr>
        <w:pStyle w:val="1"/>
        <w:spacing w:after="0" w:line="240" w:lineRule="auto"/>
        <w:jc w:val="both"/>
        <w:rPr>
          <w:rFonts w:ascii="Times New Roman" w:hAnsi="Times New Roman"/>
          <w:sz w:val="28"/>
          <w:szCs w:val="28"/>
        </w:rPr>
      </w:pPr>
      <w:r>
        <w:rPr>
          <w:rFonts w:ascii="Times New Roman" w:hAnsi="Times New Roman"/>
          <w:sz w:val="28"/>
          <w:szCs w:val="28"/>
        </w:rPr>
        <w:t>По музыкальному развитию - О.П. Радынова «Музыкальные шедевры»;</w:t>
      </w:r>
    </w:p>
    <w:p w:rsidR="001519C5" w:rsidRDefault="001519C5" w:rsidP="001519C5">
      <w:pPr>
        <w:pStyle w:val="1"/>
        <w:spacing w:line="240" w:lineRule="auto"/>
        <w:ind w:left="0"/>
        <w:jc w:val="both"/>
        <w:rPr>
          <w:rFonts w:ascii="Times New Roman" w:hAnsi="Times New Roman"/>
          <w:sz w:val="28"/>
          <w:szCs w:val="28"/>
        </w:rPr>
      </w:pPr>
      <w:r>
        <w:rPr>
          <w:rFonts w:ascii="Times New Roman" w:hAnsi="Times New Roman"/>
          <w:sz w:val="28"/>
          <w:szCs w:val="28"/>
        </w:rPr>
        <w:lastRenderedPageBreak/>
        <w:t xml:space="preserve">          По физической культуре – Ю.Ф. Змановский «Здоровый дошкольник»,    </w:t>
      </w:r>
    </w:p>
    <w:p w:rsidR="001519C5" w:rsidRDefault="001519C5" w:rsidP="001519C5">
      <w:pPr>
        <w:pStyle w:val="1"/>
        <w:spacing w:line="240" w:lineRule="auto"/>
        <w:ind w:left="0"/>
        <w:jc w:val="both"/>
        <w:rPr>
          <w:rFonts w:ascii="Times New Roman" w:hAnsi="Times New Roman"/>
          <w:sz w:val="28"/>
          <w:szCs w:val="28"/>
        </w:rPr>
      </w:pPr>
      <w:r>
        <w:rPr>
          <w:rFonts w:ascii="Times New Roman" w:hAnsi="Times New Roman"/>
          <w:sz w:val="28"/>
          <w:szCs w:val="28"/>
        </w:rPr>
        <w:t xml:space="preserve">          По ОБЖ – Н.Н.Авдеева, Н.Л.Князева «Безопасность».</w:t>
      </w:r>
    </w:p>
    <w:p w:rsidR="001519C5" w:rsidRPr="001519C5" w:rsidRDefault="001519C5" w:rsidP="001519C5">
      <w:pPr>
        <w:pStyle w:val="1"/>
        <w:spacing w:line="240" w:lineRule="auto"/>
        <w:ind w:left="0"/>
        <w:jc w:val="both"/>
        <w:rPr>
          <w:rFonts w:ascii="Arial" w:hAnsi="Arial" w:cs="Arial"/>
          <w:sz w:val="20"/>
          <w:szCs w:val="20"/>
        </w:rPr>
      </w:pPr>
      <w:r>
        <w:rPr>
          <w:rFonts w:ascii="Times New Roman" w:hAnsi="Times New Roman"/>
          <w:sz w:val="28"/>
          <w:szCs w:val="28"/>
        </w:rPr>
        <w:t xml:space="preserve">       </w:t>
      </w:r>
      <w:r w:rsidRPr="001519C5">
        <w:rPr>
          <w:rFonts w:ascii="Times New Roman" w:hAnsi="Times New Roman"/>
          <w:sz w:val="28"/>
          <w:szCs w:val="28"/>
        </w:rPr>
        <w:t>В образовательной деятельности значительное место занимает использование инновационных педагических технологий. Активно используются информационно-коммуникационные технологии, технология проектной деятельности, исследовательская технология. Особое внимание уделяется личностно-ориентированным и здоровьесберегающим технологиям.</w:t>
      </w:r>
    </w:p>
    <w:p w:rsidR="001519C5" w:rsidRPr="001519C5" w:rsidRDefault="001519C5" w:rsidP="001519C5">
      <w:pPr>
        <w:spacing w:after="0" w:line="240" w:lineRule="auto"/>
        <w:ind w:firstLine="567"/>
        <w:jc w:val="both"/>
        <w:rPr>
          <w:rFonts w:ascii="Arial" w:eastAsia="Times New Roman" w:hAnsi="Arial" w:cs="Arial"/>
          <w:sz w:val="20"/>
          <w:szCs w:val="20"/>
        </w:rPr>
      </w:pPr>
      <w:r w:rsidRPr="001519C5">
        <w:rPr>
          <w:rFonts w:ascii="Times New Roman" w:eastAsia="Times New Roman" w:hAnsi="Times New Roman" w:cs="Times New Roman"/>
          <w:sz w:val="28"/>
          <w:szCs w:val="28"/>
        </w:rPr>
        <w:t>Все программы и технологии расширяют и углубляют основное образовательное содержание, что позволяет удовлетворить разнообразные образовательные потребности современной семьи и интересы дошкольников.</w:t>
      </w:r>
    </w:p>
    <w:p w:rsidR="001519C5" w:rsidRPr="001519C5" w:rsidRDefault="001519C5" w:rsidP="001519C5">
      <w:pPr>
        <w:spacing w:after="0" w:line="240" w:lineRule="auto"/>
        <w:ind w:firstLine="567"/>
        <w:jc w:val="both"/>
        <w:rPr>
          <w:rFonts w:ascii="Arial" w:eastAsia="Times New Roman" w:hAnsi="Arial" w:cs="Arial"/>
          <w:sz w:val="20"/>
          <w:szCs w:val="20"/>
        </w:rPr>
      </w:pPr>
      <w:r w:rsidRPr="001519C5">
        <w:rPr>
          <w:rFonts w:ascii="Times New Roman" w:eastAsia="Times New Roman" w:hAnsi="Times New Roman" w:cs="Times New Roman"/>
          <w:sz w:val="28"/>
          <w:szCs w:val="28"/>
        </w:rPr>
        <w:t>Таким образом, образовательная деятельность в ДОУ строится с учетом возрастных и индивидуально-психологических особенностей воспитанников и осуществляется в основных видах детской деятельности: игровой, познавательно-исследовательской, двигательной, коммуникативной, продуктивной, трудовой.</w:t>
      </w:r>
    </w:p>
    <w:p w:rsidR="001519C5" w:rsidRPr="001519C5" w:rsidRDefault="001519C5" w:rsidP="001519C5">
      <w:pPr>
        <w:shd w:val="clear" w:color="auto" w:fill="FFFFFF"/>
        <w:spacing w:after="0" w:line="240" w:lineRule="auto"/>
        <w:ind w:firstLine="567"/>
        <w:jc w:val="both"/>
        <w:rPr>
          <w:rFonts w:ascii="Arial" w:eastAsia="Times New Roman" w:hAnsi="Arial" w:cs="Arial"/>
          <w:sz w:val="20"/>
          <w:szCs w:val="20"/>
        </w:rPr>
      </w:pPr>
    </w:p>
    <w:p w:rsidR="001519C5" w:rsidRPr="001519C5" w:rsidRDefault="001519C5" w:rsidP="001519C5">
      <w:pPr>
        <w:spacing w:after="0" w:line="240" w:lineRule="auto"/>
        <w:ind w:firstLine="567"/>
        <w:jc w:val="center"/>
        <w:rPr>
          <w:rFonts w:ascii="Arial" w:eastAsia="Times New Roman" w:hAnsi="Arial" w:cs="Arial"/>
          <w:sz w:val="20"/>
          <w:szCs w:val="20"/>
        </w:rPr>
      </w:pPr>
      <w:r w:rsidRPr="00736874">
        <w:rPr>
          <w:rFonts w:ascii="Times New Roman" w:eastAsia="Times New Roman" w:hAnsi="Times New Roman" w:cs="Times New Roman"/>
          <w:b/>
          <w:bCs/>
          <w:sz w:val="24"/>
          <w:szCs w:val="24"/>
        </w:rPr>
        <w:t>1.2.</w:t>
      </w:r>
      <w:r w:rsidRPr="001519C5">
        <w:rPr>
          <w:rFonts w:ascii="Times New Roman" w:eastAsia="Times New Roman" w:hAnsi="Times New Roman" w:cs="Times New Roman"/>
          <w:sz w:val="28"/>
          <w:szCs w:val="28"/>
        </w:rPr>
        <w:t> </w:t>
      </w:r>
      <w:r w:rsidRPr="001519C5">
        <w:rPr>
          <w:rFonts w:ascii="Times New Roman" w:eastAsia="Times New Roman" w:hAnsi="Times New Roman" w:cs="Times New Roman"/>
          <w:b/>
          <w:bCs/>
          <w:sz w:val="28"/>
        </w:rPr>
        <w:t>Анализ системы управления организации</w:t>
      </w:r>
    </w:p>
    <w:p w:rsidR="001519C5" w:rsidRPr="001519C5" w:rsidRDefault="001519C5" w:rsidP="001519C5">
      <w:pPr>
        <w:shd w:val="clear" w:color="auto" w:fill="FFFFFF"/>
        <w:spacing w:after="0" w:line="240" w:lineRule="auto"/>
        <w:rPr>
          <w:rFonts w:ascii="Arial" w:eastAsia="Times New Roman" w:hAnsi="Arial" w:cs="Arial"/>
          <w:sz w:val="20"/>
          <w:szCs w:val="20"/>
        </w:rPr>
      </w:pPr>
      <w:r w:rsidRPr="001519C5">
        <w:rPr>
          <w:rFonts w:ascii="Arial" w:eastAsia="Times New Roman" w:hAnsi="Arial" w:cs="Arial"/>
          <w:sz w:val="20"/>
          <w:szCs w:val="20"/>
        </w:rPr>
        <w:t> </w:t>
      </w:r>
    </w:p>
    <w:p w:rsidR="00736874" w:rsidRPr="00736874" w:rsidRDefault="00736874" w:rsidP="00736874">
      <w:pPr>
        <w:shd w:val="clear" w:color="auto" w:fill="FFFFFF"/>
        <w:spacing w:after="0" w:line="24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Управление Учреждением строится на принципах единоначалия и самоуправления, обеспечивающих государственно-общественный характер управления. Непосредственное управление Учреждением осуществляет  заведующий, назначенный Учредителем. Основные вопросы решаются на оперативных совещаниях административного аппарата ДОУ, которые проводятся ежемесячно. Текущие проблемы – на пятиминутках еженедельно.</w:t>
      </w:r>
    </w:p>
    <w:p w:rsidR="00736874" w:rsidRPr="00736874" w:rsidRDefault="00736874" w:rsidP="00736874">
      <w:pPr>
        <w:shd w:val="clear" w:color="auto" w:fill="FFFFFF"/>
        <w:spacing w:after="0" w:line="24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Коллегиальными органами Учреждения являются общее собрание р</w:t>
      </w:r>
      <w:r w:rsidR="00E43A8D">
        <w:rPr>
          <w:rFonts w:ascii="Times New Roman" w:eastAsia="Times New Roman" w:hAnsi="Times New Roman" w:cs="Times New Roman"/>
          <w:sz w:val="28"/>
          <w:szCs w:val="28"/>
        </w:rPr>
        <w:t>аботников, педагогический совет, родительский совет</w:t>
      </w:r>
      <w:r w:rsidRPr="00736874">
        <w:rPr>
          <w:rFonts w:ascii="Times New Roman" w:eastAsia="Times New Roman" w:hAnsi="Times New Roman" w:cs="Times New Roman"/>
          <w:sz w:val="28"/>
          <w:szCs w:val="28"/>
        </w:rPr>
        <w:t>. Управление Учреждением осуществляется в соответствии с Законом Российской Федерации «Об образовании», Уставом.</w:t>
      </w:r>
    </w:p>
    <w:p w:rsidR="00736874" w:rsidRPr="00736874" w:rsidRDefault="00736874" w:rsidP="00736874">
      <w:pPr>
        <w:shd w:val="clear" w:color="auto" w:fill="FFFFFF"/>
        <w:spacing w:after="0" w:line="24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Организационная структура управления в ДОУ представляет собой совокупность индивидуальных и коллективных субъектов, между которыми распределены полномочия и ответственность за выполнение управленческих функций.</w:t>
      </w:r>
    </w:p>
    <w:p w:rsidR="00736874" w:rsidRPr="00736874" w:rsidRDefault="00736874" w:rsidP="00E43A8D">
      <w:pPr>
        <w:shd w:val="clear" w:color="auto" w:fill="FFFFFF"/>
        <w:spacing w:after="0" w:line="24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Основными задачами педагогического совета, общего собрания работников</w:t>
      </w:r>
      <w:r>
        <w:rPr>
          <w:rFonts w:ascii="Times New Roman" w:eastAsia="Times New Roman" w:hAnsi="Times New Roman" w:cs="Times New Roman"/>
          <w:sz w:val="28"/>
          <w:szCs w:val="28"/>
        </w:rPr>
        <w:t>, роди</w:t>
      </w:r>
      <w:r w:rsidR="00E43A8D">
        <w:rPr>
          <w:rFonts w:ascii="Times New Roman" w:eastAsia="Times New Roman" w:hAnsi="Times New Roman" w:cs="Times New Roman"/>
          <w:sz w:val="28"/>
          <w:szCs w:val="28"/>
        </w:rPr>
        <w:t>тельского совета дошкольного у</w:t>
      </w:r>
      <w:r w:rsidRPr="00736874">
        <w:rPr>
          <w:rFonts w:ascii="Times New Roman" w:eastAsia="Times New Roman" w:hAnsi="Times New Roman" w:cs="Times New Roman"/>
          <w:sz w:val="28"/>
          <w:szCs w:val="28"/>
        </w:rPr>
        <w:t>чреждения явля</w:t>
      </w:r>
      <w:r w:rsidR="00E43A8D">
        <w:rPr>
          <w:rFonts w:ascii="Times New Roman" w:eastAsia="Times New Roman" w:hAnsi="Times New Roman" w:cs="Times New Roman"/>
          <w:sz w:val="28"/>
          <w:szCs w:val="28"/>
        </w:rPr>
        <w:t>е</w:t>
      </w:r>
      <w:r w:rsidRPr="00736874">
        <w:rPr>
          <w:rFonts w:ascii="Times New Roman" w:eastAsia="Times New Roman" w:hAnsi="Times New Roman" w:cs="Times New Roman"/>
          <w:sz w:val="28"/>
          <w:szCs w:val="28"/>
        </w:rPr>
        <w:t>тся непосредственн</w:t>
      </w:r>
      <w:r w:rsidR="00E43A8D">
        <w:rPr>
          <w:rFonts w:ascii="Times New Roman" w:eastAsia="Times New Roman" w:hAnsi="Times New Roman" w:cs="Times New Roman"/>
          <w:sz w:val="28"/>
          <w:szCs w:val="28"/>
        </w:rPr>
        <w:t>ое</w:t>
      </w:r>
      <w:r w:rsidRPr="00736874">
        <w:rPr>
          <w:rFonts w:ascii="Times New Roman" w:eastAsia="Times New Roman" w:hAnsi="Times New Roman" w:cs="Times New Roman"/>
          <w:sz w:val="28"/>
          <w:szCs w:val="28"/>
        </w:rPr>
        <w:t>  участ</w:t>
      </w:r>
      <w:r w:rsidR="00E43A8D">
        <w:rPr>
          <w:rFonts w:ascii="Times New Roman" w:eastAsia="Times New Roman" w:hAnsi="Times New Roman" w:cs="Times New Roman"/>
          <w:sz w:val="28"/>
          <w:szCs w:val="28"/>
        </w:rPr>
        <w:t>ие</w:t>
      </w:r>
      <w:r w:rsidRPr="00736874">
        <w:rPr>
          <w:rFonts w:ascii="Times New Roman" w:eastAsia="Times New Roman" w:hAnsi="Times New Roman" w:cs="Times New Roman"/>
          <w:sz w:val="28"/>
          <w:szCs w:val="28"/>
        </w:rPr>
        <w:t>  в управлении учреждением, выбор стратегических путей развития ДОУ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w:t>
      </w:r>
    </w:p>
    <w:p w:rsidR="00736874" w:rsidRPr="00736874" w:rsidRDefault="00736874" w:rsidP="00736874">
      <w:pPr>
        <w:shd w:val="clear" w:color="auto" w:fill="FFFFFF"/>
        <w:spacing w:after="0" w:line="24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lastRenderedPageBreak/>
        <w:t>Проанализировав работу системы управления учреждения и результаты образовательной деятельности, можно сделать вывод, что слаженное взаимодействие,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w:t>
      </w:r>
    </w:p>
    <w:p w:rsidR="00156627" w:rsidRPr="00FE1EBB" w:rsidRDefault="00156627" w:rsidP="00156627">
      <w:pPr>
        <w:jc w:val="both"/>
        <w:rPr>
          <w:rFonts w:ascii="Times New Roman" w:hAnsi="Times New Roman"/>
          <w:sz w:val="28"/>
          <w:szCs w:val="28"/>
        </w:rPr>
      </w:pPr>
      <w:r>
        <w:rPr>
          <w:rFonts w:ascii="Times New Roman" w:hAnsi="Times New Roman"/>
          <w:sz w:val="28"/>
          <w:szCs w:val="28"/>
        </w:rPr>
        <w:t xml:space="preserve">   </w:t>
      </w:r>
      <w:r w:rsidRPr="00FE1EBB">
        <w:rPr>
          <w:rFonts w:ascii="Times New Roman" w:hAnsi="Times New Roman"/>
          <w:sz w:val="28"/>
          <w:szCs w:val="28"/>
        </w:rPr>
        <w:t xml:space="preserve">Административно – управленческую работу образовательной организации обеспечивает следующий кадровый состав: </w:t>
      </w:r>
    </w:p>
    <w:p w:rsidR="00156627" w:rsidRPr="00FE1EBB" w:rsidRDefault="00156627" w:rsidP="00156627">
      <w:pPr>
        <w:spacing w:after="0" w:line="240" w:lineRule="auto"/>
        <w:contextualSpacing/>
        <w:jc w:val="both"/>
        <w:rPr>
          <w:rFonts w:ascii="Times New Roman" w:hAnsi="Times New Roman"/>
          <w:bCs/>
          <w:sz w:val="28"/>
          <w:szCs w:val="28"/>
        </w:rPr>
      </w:pPr>
      <w:r w:rsidRPr="00FE1EBB">
        <w:rPr>
          <w:rFonts w:ascii="Times New Roman" w:hAnsi="Times New Roman"/>
          <w:b/>
          <w:bCs/>
          <w:sz w:val="28"/>
          <w:szCs w:val="28"/>
        </w:rPr>
        <w:t>Руководитель</w:t>
      </w:r>
      <w:r w:rsidRPr="00FE1EBB">
        <w:rPr>
          <w:rFonts w:ascii="Times New Roman" w:hAnsi="Times New Roman"/>
          <w:bCs/>
          <w:sz w:val="28"/>
          <w:szCs w:val="28"/>
        </w:rPr>
        <w:t>: Шагивалеева Ирина Валерьевна</w:t>
      </w:r>
    </w:p>
    <w:p w:rsidR="00156627" w:rsidRPr="00FE1EBB" w:rsidRDefault="00156627" w:rsidP="00156627">
      <w:pPr>
        <w:spacing w:after="0"/>
        <w:ind w:hanging="11"/>
        <w:jc w:val="both"/>
        <w:rPr>
          <w:rFonts w:ascii="Times New Roman" w:hAnsi="Times New Roman"/>
          <w:sz w:val="28"/>
          <w:szCs w:val="28"/>
        </w:rPr>
      </w:pPr>
      <w:r w:rsidRPr="00FE1EBB">
        <w:rPr>
          <w:rFonts w:ascii="Times New Roman" w:hAnsi="Times New Roman"/>
          <w:b/>
          <w:bCs/>
          <w:sz w:val="28"/>
          <w:szCs w:val="28"/>
        </w:rPr>
        <w:t xml:space="preserve">Старший воспитатель: </w:t>
      </w:r>
      <w:r w:rsidRPr="00FE1EBB">
        <w:rPr>
          <w:rFonts w:ascii="Times New Roman" w:hAnsi="Times New Roman"/>
          <w:bCs/>
          <w:sz w:val="28"/>
          <w:szCs w:val="28"/>
        </w:rPr>
        <w:t>Пантюхова Татьяна Николаевна</w:t>
      </w:r>
    </w:p>
    <w:p w:rsidR="00156627" w:rsidRPr="00FE1EBB" w:rsidRDefault="00156627" w:rsidP="00156627">
      <w:pPr>
        <w:spacing w:after="0"/>
        <w:ind w:hanging="11"/>
        <w:jc w:val="both"/>
        <w:rPr>
          <w:rFonts w:ascii="Times New Roman" w:hAnsi="Times New Roman"/>
          <w:sz w:val="28"/>
          <w:szCs w:val="28"/>
        </w:rPr>
      </w:pPr>
      <w:r w:rsidRPr="00FE1EBB">
        <w:rPr>
          <w:rFonts w:ascii="Times New Roman" w:hAnsi="Times New Roman"/>
          <w:b/>
          <w:sz w:val="28"/>
          <w:szCs w:val="28"/>
        </w:rPr>
        <w:t xml:space="preserve">Завхоз: </w:t>
      </w:r>
      <w:r w:rsidRPr="00FE1EBB">
        <w:rPr>
          <w:rFonts w:ascii="Times New Roman" w:hAnsi="Times New Roman"/>
          <w:sz w:val="28"/>
          <w:szCs w:val="28"/>
        </w:rPr>
        <w:t>Дорофеева Татьяна Николаевна</w:t>
      </w:r>
    </w:p>
    <w:p w:rsidR="00156627" w:rsidRPr="00FE1EBB" w:rsidRDefault="00156627" w:rsidP="00156627">
      <w:pPr>
        <w:spacing w:after="0"/>
        <w:ind w:hanging="11"/>
        <w:jc w:val="both"/>
        <w:rPr>
          <w:rFonts w:ascii="Times New Roman" w:hAnsi="Times New Roman"/>
          <w:sz w:val="28"/>
          <w:szCs w:val="28"/>
        </w:rPr>
      </w:pPr>
      <w:r w:rsidRPr="00FE1EBB">
        <w:rPr>
          <w:rFonts w:ascii="Times New Roman" w:hAnsi="Times New Roman"/>
          <w:b/>
          <w:sz w:val="28"/>
          <w:szCs w:val="28"/>
        </w:rPr>
        <w:t xml:space="preserve">Старшая медицинская сестра: </w:t>
      </w:r>
      <w:r w:rsidRPr="00FE1EBB">
        <w:rPr>
          <w:rFonts w:ascii="Times New Roman" w:hAnsi="Times New Roman"/>
          <w:sz w:val="28"/>
          <w:szCs w:val="28"/>
        </w:rPr>
        <w:t>Немкова Татьяна Алексеевна</w:t>
      </w:r>
    </w:p>
    <w:p w:rsidR="00156627" w:rsidRPr="00FE1EBB" w:rsidRDefault="00156627" w:rsidP="00156627">
      <w:pPr>
        <w:spacing w:after="0"/>
        <w:ind w:hanging="11"/>
        <w:jc w:val="both"/>
        <w:rPr>
          <w:rFonts w:ascii="Times New Roman" w:hAnsi="Times New Roman"/>
          <w:b/>
          <w:sz w:val="28"/>
          <w:szCs w:val="28"/>
        </w:rPr>
      </w:pPr>
      <w:r>
        <w:rPr>
          <w:rFonts w:ascii="Times New Roman" w:hAnsi="Times New Roman"/>
          <w:b/>
          <w:sz w:val="28"/>
          <w:szCs w:val="28"/>
        </w:rPr>
        <w:t xml:space="preserve">   </w:t>
      </w:r>
    </w:p>
    <w:p w:rsidR="00156627" w:rsidRDefault="00156627" w:rsidP="00156627">
      <w:pPr>
        <w:spacing w:after="0" w:line="240" w:lineRule="auto"/>
        <w:ind w:left="360"/>
        <w:jc w:val="center"/>
        <w:rPr>
          <w:rFonts w:ascii="Times New Roman" w:hAnsi="Times New Roman"/>
          <w:b/>
          <w:sz w:val="28"/>
          <w:szCs w:val="28"/>
        </w:rPr>
      </w:pPr>
    </w:p>
    <w:p w:rsidR="00156627" w:rsidRDefault="00156627" w:rsidP="00156627">
      <w:pPr>
        <w:spacing w:after="0" w:line="240" w:lineRule="auto"/>
        <w:ind w:left="360"/>
        <w:jc w:val="center"/>
        <w:rPr>
          <w:rFonts w:ascii="Times New Roman" w:hAnsi="Times New Roman"/>
          <w:b/>
          <w:sz w:val="28"/>
          <w:szCs w:val="28"/>
        </w:rPr>
      </w:pPr>
    </w:p>
    <w:p w:rsidR="00156627" w:rsidRPr="00E43A8D" w:rsidRDefault="00B75B77" w:rsidP="00224C8B">
      <w:pPr>
        <w:pStyle w:val="a5"/>
        <w:numPr>
          <w:ilvl w:val="1"/>
          <w:numId w:val="12"/>
        </w:numPr>
        <w:spacing w:after="0" w:line="240" w:lineRule="auto"/>
        <w:jc w:val="center"/>
        <w:rPr>
          <w:rFonts w:ascii="Times New Roman" w:hAnsi="Times New Roman"/>
          <w:b/>
          <w:sz w:val="28"/>
          <w:szCs w:val="28"/>
        </w:rPr>
      </w:pPr>
      <w:r w:rsidRPr="00E43A8D">
        <w:rPr>
          <w:rFonts w:ascii="Times New Roman" w:hAnsi="Times New Roman"/>
          <w:b/>
          <w:sz w:val="28"/>
          <w:szCs w:val="28"/>
        </w:rPr>
        <w:t>Анализ</w:t>
      </w:r>
      <w:r w:rsidR="00E43A8D" w:rsidRPr="00E43A8D">
        <w:rPr>
          <w:rFonts w:ascii="Times New Roman" w:hAnsi="Times New Roman"/>
          <w:b/>
          <w:sz w:val="28"/>
          <w:szCs w:val="28"/>
        </w:rPr>
        <w:t xml:space="preserve"> организации </w:t>
      </w:r>
      <w:r w:rsidRPr="00E43A8D">
        <w:rPr>
          <w:rFonts w:ascii="Times New Roman" w:hAnsi="Times New Roman"/>
          <w:b/>
          <w:sz w:val="28"/>
          <w:szCs w:val="28"/>
        </w:rPr>
        <w:t xml:space="preserve"> образовательного процесса в ДОУ.</w:t>
      </w:r>
    </w:p>
    <w:p w:rsidR="00156627" w:rsidRDefault="00156627" w:rsidP="00156627">
      <w:pPr>
        <w:spacing w:after="0" w:line="240" w:lineRule="auto"/>
        <w:ind w:left="360"/>
        <w:jc w:val="center"/>
        <w:rPr>
          <w:rFonts w:ascii="Times New Roman" w:hAnsi="Times New Roman"/>
          <w:b/>
          <w:sz w:val="28"/>
          <w:szCs w:val="28"/>
        </w:rPr>
      </w:pPr>
    </w:p>
    <w:p w:rsidR="00E43A8D" w:rsidRPr="00E43A8D" w:rsidRDefault="00E43A8D" w:rsidP="00E43A8D">
      <w:pPr>
        <w:ind w:left="142"/>
        <w:jc w:val="both"/>
        <w:rPr>
          <w:rFonts w:ascii="Times New Roman" w:hAnsi="Times New Roman"/>
          <w:sz w:val="28"/>
          <w:szCs w:val="28"/>
        </w:rPr>
      </w:pPr>
      <w:r>
        <w:rPr>
          <w:rFonts w:ascii="Times New Roman" w:hAnsi="Times New Roman"/>
          <w:sz w:val="28"/>
          <w:szCs w:val="28"/>
        </w:rPr>
        <w:t xml:space="preserve">    </w:t>
      </w:r>
      <w:r w:rsidRPr="00E43A8D">
        <w:rPr>
          <w:rFonts w:ascii="Times New Roman" w:hAnsi="Times New Roman"/>
          <w:sz w:val="28"/>
          <w:szCs w:val="28"/>
        </w:rPr>
        <w:t xml:space="preserve">Режим работы </w:t>
      </w:r>
      <w:r>
        <w:rPr>
          <w:rFonts w:ascii="Times New Roman" w:hAnsi="Times New Roman"/>
          <w:sz w:val="28"/>
          <w:szCs w:val="28"/>
        </w:rPr>
        <w:t xml:space="preserve">дошкольного </w:t>
      </w:r>
      <w:r w:rsidRPr="00E43A8D">
        <w:rPr>
          <w:rFonts w:ascii="Times New Roman" w:hAnsi="Times New Roman"/>
          <w:sz w:val="28"/>
          <w:szCs w:val="28"/>
        </w:rPr>
        <w:t>учреждения и длительность пребывания в нем детей</w:t>
      </w:r>
      <w:r w:rsidRPr="00E43A8D">
        <w:rPr>
          <w:rFonts w:ascii="Times New Roman" w:hAnsi="Times New Roman"/>
          <w:b/>
          <w:sz w:val="28"/>
          <w:szCs w:val="28"/>
        </w:rPr>
        <w:t xml:space="preserve"> </w:t>
      </w:r>
      <w:r w:rsidRPr="00E43A8D">
        <w:rPr>
          <w:rFonts w:ascii="Times New Roman" w:hAnsi="Times New Roman"/>
          <w:sz w:val="28"/>
          <w:szCs w:val="28"/>
        </w:rPr>
        <w:t>с 07</w:t>
      </w:r>
      <w:r w:rsidRPr="00E43A8D">
        <w:rPr>
          <w:rFonts w:ascii="Times New Roman" w:hAnsi="Times New Roman"/>
          <w:b/>
          <w:sz w:val="28"/>
          <w:szCs w:val="28"/>
        </w:rPr>
        <w:t>.</w:t>
      </w:r>
      <w:r w:rsidRPr="00E43A8D">
        <w:rPr>
          <w:rFonts w:ascii="Times New Roman" w:hAnsi="Times New Roman"/>
          <w:sz w:val="28"/>
          <w:szCs w:val="28"/>
        </w:rPr>
        <w:t>00 до 19.00 ежедневно, кроме выходных (суббота и воскресенье) и не рабочих и праздничных дней.</w:t>
      </w:r>
    </w:p>
    <w:p w:rsidR="00224C8B" w:rsidRPr="00224C8B" w:rsidRDefault="00224C8B" w:rsidP="00224C8B">
      <w:pPr>
        <w:spacing w:after="0" w:line="240" w:lineRule="auto"/>
        <w:ind w:firstLine="567"/>
        <w:jc w:val="both"/>
        <w:rPr>
          <w:rFonts w:ascii="Arial" w:eastAsia="Times New Roman" w:hAnsi="Arial" w:cs="Arial"/>
          <w:sz w:val="20"/>
          <w:szCs w:val="20"/>
        </w:rPr>
      </w:pPr>
      <w:r>
        <w:rPr>
          <w:rFonts w:ascii="Times New Roman" w:hAnsi="Times New Roman"/>
          <w:b/>
          <w:sz w:val="28"/>
          <w:szCs w:val="28"/>
        </w:rPr>
        <w:tab/>
      </w:r>
      <w:r w:rsidRPr="00224C8B">
        <w:rPr>
          <w:rFonts w:ascii="Times New Roman" w:eastAsia="Times New Roman" w:hAnsi="Times New Roman" w:cs="Times New Roman"/>
          <w:sz w:val="28"/>
          <w:szCs w:val="28"/>
        </w:rPr>
        <w:t>Присмотр и уход, образовательная деятельность организована в соответствии с санитарно-эпидемиологические требования к организации образовательного процесса дошкольного учреждения</w:t>
      </w:r>
    </w:p>
    <w:p w:rsidR="00224C8B" w:rsidRPr="00224C8B" w:rsidRDefault="00224C8B" w:rsidP="00224C8B">
      <w:pPr>
        <w:spacing w:after="0" w:line="240" w:lineRule="auto"/>
        <w:ind w:firstLine="567"/>
        <w:jc w:val="both"/>
        <w:rPr>
          <w:rFonts w:ascii="Arial" w:eastAsia="Times New Roman" w:hAnsi="Arial" w:cs="Arial"/>
          <w:sz w:val="20"/>
          <w:szCs w:val="20"/>
        </w:rPr>
      </w:pPr>
      <w:r w:rsidRPr="00224C8B">
        <w:rPr>
          <w:rFonts w:ascii="Times New Roman" w:eastAsia="Times New Roman" w:hAnsi="Times New Roman" w:cs="Times New Roman"/>
          <w:sz w:val="28"/>
          <w:szCs w:val="28"/>
        </w:rPr>
        <w:t>Длительность образовательной деятельности, режим дня определяются исходя из СанПиН 2.4.1.3049-13 с учетом индивидуальных особенностей детей.</w:t>
      </w:r>
    </w:p>
    <w:p w:rsidR="00224C8B" w:rsidRPr="00224C8B" w:rsidRDefault="00224C8B" w:rsidP="00224C8B">
      <w:pPr>
        <w:spacing w:after="0" w:line="240" w:lineRule="auto"/>
        <w:ind w:firstLine="567"/>
        <w:jc w:val="both"/>
        <w:rPr>
          <w:rFonts w:ascii="Arial" w:eastAsia="Times New Roman" w:hAnsi="Arial" w:cs="Arial"/>
          <w:sz w:val="20"/>
          <w:szCs w:val="20"/>
        </w:rPr>
      </w:pPr>
      <w:r w:rsidRPr="00224C8B">
        <w:rPr>
          <w:rFonts w:ascii="Times New Roman" w:eastAsia="Times New Roman" w:hAnsi="Times New Roman" w:cs="Times New Roman"/>
          <w:sz w:val="28"/>
          <w:szCs w:val="28"/>
        </w:rPr>
        <w:t xml:space="preserve">Организованная образовательная деятельность по физическому развитию детей в возрасте от 3 до 7 лет организуется в ДОУ 3 раз в неделю.    </w:t>
      </w:r>
      <w:r>
        <w:rPr>
          <w:rFonts w:ascii="Times New Roman" w:eastAsia="Times New Roman" w:hAnsi="Times New Roman" w:cs="Times New Roman"/>
          <w:sz w:val="28"/>
          <w:szCs w:val="28"/>
        </w:rPr>
        <w:t xml:space="preserve"> </w:t>
      </w:r>
      <w:r w:rsidRPr="00224C8B">
        <w:rPr>
          <w:rFonts w:ascii="Times New Roman" w:eastAsia="Times New Roman" w:hAnsi="Times New Roman" w:cs="Times New Roman"/>
          <w:sz w:val="28"/>
          <w:szCs w:val="28"/>
        </w:rPr>
        <w:t>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 Непосредственно организованная образовательная деятельность в дошкольном учреждении начинается с 1 сентября. В организацию образовательного процесса включены зимние и летние каникулы.</w:t>
      </w:r>
    </w:p>
    <w:p w:rsidR="00224C8B" w:rsidRPr="00224C8B" w:rsidRDefault="00224C8B" w:rsidP="00224C8B">
      <w:pPr>
        <w:spacing w:after="0" w:line="240" w:lineRule="auto"/>
        <w:ind w:firstLine="567"/>
        <w:jc w:val="both"/>
        <w:rPr>
          <w:rFonts w:ascii="Arial" w:eastAsia="Times New Roman" w:hAnsi="Arial" w:cs="Arial"/>
          <w:sz w:val="20"/>
          <w:szCs w:val="20"/>
        </w:rPr>
      </w:pPr>
      <w:r w:rsidRPr="00224C8B">
        <w:rPr>
          <w:rFonts w:ascii="Times New Roman" w:eastAsia="Times New Roman" w:hAnsi="Times New Roman" w:cs="Times New Roman"/>
          <w:sz w:val="28"/>
          <w:szCs w:val="28"/>
        </w:rPr>
        <w:t>В летне-оздоровительный период проводится совместная образовательная деятельность по всем образовательным областям, развлекательные игровые мероприятия.</w:t>
      </w:r>
    </w:p>
    <w:p w:rsidR="00224C8B" w:rsidRPr="00224C8B" w:rsidRDefault="00224C8B" w:rsidP="00224C8B">
      <w:pPr>
        <w:spacing w:after="0" w:line="240" w:lineRule="auto"/>
        <w:ind w:firstLine="567"/>
        <w:jc w:val="both"/>
        <w:rPr>
          <w:rFonts w:ascii="Arial" w:eastAsia="Times New Roman" w:hAnsi="Arial" w:cs="Arial"/>
          <w:sz w:val="20"/>
          <w:szCs w:val="20"/>
        </w:rPr>
      </w:pPr>
      <w:r w:rsidRPr="00224C8B">
        <w:rPr>
          <w:rFonts w:ascii="Times New Roman" w:eastAsia="Times New Roman" w:hAnsi="Times New Roman" w:cs="Times New Roman"/>
          <w:sz w:val="28"/>
          <w:szCs w:val="28"/>
        </w:rPr>
        <w:lastRenderedPageBreak/>
        <w:t>В начале учебного года на основании годового плана работы учреждения все педагоги составляют рабочие программы образовательной деятельности сроком на один учебный год на одну возрастную группу, специалисты разрабатывают программы по образовательным областям. Программы утверждаются заведующей и педагогическим советом.</w:t>
      </w:r>
    </w:p>
    <w:p w:rsidR="00224C8B" w:rsidRPr="00224C8B" w:rsidRDefault="00224C8B" w:rsidP="00224C8B">
      <w:pPr>
        <w:shd w:val="clear" w:color="auto" w:fill="FFFFFF"/>
        <w:spacing w:after="0" w:line="240" w:lineRule="auto"/>
        <w:ind w:firstLine="567"/>
        <w:jc w:val="both"/>
        <w:rPr>
          <w:rFonts w:ascii="Arial" w:eastAsia="Times New Roman" w:hAnsi="Arial" w:cs="Arial"/>
          <w:sz w:val="20"/>
          <w:szCs w:val="20"/>
        </w:rPr>
      </w:pPr>
      <w:r w:rsidRPr="00224C8B">
        <w:rPr>
          <w:rFonts w:ascii="Times New Roman" w:eastAsia="Times New Roman" w:hAnsi="Times New Roman" w:cs="Times New Roman"/>
          <w:sz w:val="28"/>
          <w:szCs w:val="28"/>
        </w:rPr>
        <w:t>Таким образом, образовательный процесс в МБДОУ детский сад № 16 «Уголек» грамотно спланирован, чётко регламентирован и направлен на всестороннее развитие личности каждого ребенка.</w:t>
      </w:r>
    </w:p>
    <w:p w:rsidR="00224C8B" w:rsidRDefault="00224C8B" w:rsidP="00224C8B">
      <w:pPr>
        <w:shd w:val="clear" w:color="auto" w:fill="FFFFFF"/>
        <w:spacing w:after="0" w:line="240" w:lineRule="auto"/>
        <w:ind w:firstLine="567"/>
        <w:jc w:val="center"/>
        <w:rPr>
          <w:rFonts w:ascii="Times New Roman" w:hAnsi="Times New Roman"/>
          <w:sz w:val="24"/>
          <w:szCs w:val="24"/>
        </w:rPr>
      </w:pPr>
    </w:p>
    <w:p w:rsidR="00224C8B" w:rsidRPr="00224C8B" w:rsidRDefault="00BD14B9" w:rsidP="00224C8B">
      <w:pPr>
        <w:shd w:val="clear" w:color="auto" w:fill="FFFFFF"/>
        <w:spacing w:after="0" w:line="240" w:lineRule="auto"/>
        <w:ind w:firstLine="567"/>
        <w:jc w:val="center"/>
        <w:rPr>
          <w:rFonts w:ascii="Arial" w:eastAsia="Times New Roman" w:hAnsi="Arial" w:cs="Arial"/>
          <w:sz w:val="20"/>
          <w:szCs w:val="20"/>
        </w:rPr>
      </w:pPr>
      <w:r w:rsidRPr="00224C8B">
        <w:rPr>
          <w:rFonts w:ascii="Times New Roman" w:hAnsi="Times New Roman"/>
          <w:sz w:val="24"/>
          <w:szCs w:val="24"/>
        </w:rPr>
        <w:t xml:space="preserve"> </w:t>
      </w:r>
      <w:r w:rsidR="00224C8B" w:rsidRPr="00224C8B">
        <w:rPr>
          <w:rFonts w:ascii="Times New Roman" w:eastAsia="Times New Roman" w:hAnsi="Times New Roman" w:cs="Times New Roman"/>
          <w:b/>
          <w:bCs/>
          <w:sz w:val="28"/>
        </w:rPr>
        <w:t>1.4. Анализ качества кадрового, учебно-методического, библиотечно-информационного обеспечения</w:t>
      </w:r>
    </w:p>
    <w:p w:rsidR="00224C8B" w:rsidRPr="00224C8B" w:rsidRDefault="00224C8B" w:rsidP="00224C8B">
      <w:pPr>
        <w:shd w:val="clear" w:color="auto" w:fill="FFFFFF"/>
        <w:spacing w:after="0" w:line="240" w:lineRule="auto"/>
        <w:ind w:firstLine="567"/>
        <w:jc w:val="center"/>
        <w:rPr>
          <w:rFonts w:ascii="Arial" w:eastAsia="Times New Roman" w:hAnsi="Arial" w:cs="Arial"/>
          <w:sz w:val="20"/>
          <w:szCs w:val="20"/>
        </w:rPr>
      </w:pPr>
      <w:r w:rsidRPr="00224C8B">
        <w:rPr>
          <w:rFonts w:ascii="Times New Roman" w:eastAsia="Times New Roman" w:hAnsi="Times New Roman" w:cs="Times New Roman"/>
          <w:b/>
          <w:bCs/>
          <w:sz w:val="28"/>
        </w:rPr>
        <w:t>1.4.1. Кадровое обеспечение</w:t>
      </w:r>
    </w:p>
    <w:p w:rsidR="00BD14B9" w:rsidRDefault="00224C8B" w:rsidP="00224C8B">
      <w:pPr>
        <w:spacing w:after="0" w:line="240" w:lineRule="auto"/>
        <w:ind w:firstLine="567"/>
        <w:jc w:val="both"/>
        <w:rPr>
          <w:rFonts w:ascii="Times New Roman" w:hAnsi="Times New Roman"/>
          <w:sz w:val="28"/>
          <w:szCs w:val="28"/>
        </w:rPr>
      </w:pPr>
      <w:r w:rsidRPr="00224C8B">
        <w:rPr>
          <w:rFonts w:ascii="Times New Roman" w:eastAsia="Times New Roman" w:hAnsi="Times New Roman" w:cs="Times New Roman"/>
          <w:sz w:val="28"/>
          <w:szCs w:val="28"/>
        </w:rPr>
        <w:t xml:space="preserve">В дошкольном учреждении воспитательно - образовательный процесс осуществляется педагогическим коллективом, состоящим из </w:t>
      </w:r>
      <w:r>
        <w:rPr>
          <w:rFonts w:ascii="Times New Roman" w:eastAsia="Times New Roman" w:hAnsi="Times New Roman" w:cs="Times New Roman"/>
          <w:sz w:val="28"/>
          <w:szCs w:val="28"/>
        </w:rPr>
        <w:t>13</w:t>
      </w:r>
      <w:r w:rsidRPr="00224C8B">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 xml:space="preserve"> (включая старшего воспитателя)</w:t>
      </w:r>
      <w:r w:rsidRPr="00224C8B">
        <w:rPr>
          <w:rFonts w:ascii="Times New Roman" w:eastAsia="Times New Roman" w:hAnsi="Times New Roman" w:cs="Times New Roman"/>
          <w:sz w:val="28"/>
          <w:szCs w:val="28"/>
        </w:rPr>
        <w:t xml:space="preserve">. </w:t>
      </w:r>
    </w:p>
    <w:p w:rsidR="00BD14B9" w:rsidRDefault="00BD14B9" w:rsidP="00BD14B9">
      <w:pPr>
        <w:spacing w:after="0" w:line="240" w:lineRule="auto"/>
        <w:jc w:val="both"/>
        <w:rPr>
          <w:rFonts w:ascii="Times New Roman" w:hAnsi="Times New Roman"/>
          <w:sz w:val="28"/>
          <w:szCs w:val="28"/>
        </w:rPr>
      </w:pPr>
      <w:r>
        <w:rPr>
          <w:rFonts w:ascii="Times New Roman" w:hAnsi="Times New Roman"/>
          <w:b/>
          <w:bCs/>
          <w:sz w:val="28"/>
          <w:szCs w:val="28"/>
        </w:rPr>
        <w:t>Кадровый состав учреждения:</w:t>
      </w:r>
    </w:p>
    <w:p w:rsidR="00BD14B9" w:rsidRDefault="00BD14B9" w:rsidP="00BD14B9">
      <w:pPr>
        <w:spacing w:after="0" w:line="240" w:lineRule="auto"/>
        <w:jc w:val="both"/>
        <w:rPr>
          <w:rFonts w:ascii="Times New Roman" w:hAnsi="Times New Roman"/>
          <w:sz w:val="28"/>
          <w:szCs w:val="28"/>
        </w:rPr>
      </w:pPr>
      <w:r>
        <w:rPr>
          <w:rFonts w:ascii="Times New Roman" w:hAnsi="Times New Roman"/>
          <w:sz w:val="28"/>
          <w:szCs w:val="28"/>
        </w:rPr>
        <w:t>       Учреждение  работает в режиме развития. Особое внимание уделяется совершенствованию профессионального мастерства педагогов. Главные критерии подбора кадров – любовь к детям, порядочность, профессиональная компетентность.</w:t>
      </w:r>
    </w:p>
    <w:p w:rsidR="00BD14B9" w:rsidRDefault="00BD14B9" w:rsidP="00BD14B9">
      <w:pPr>
        <w:spacing w:after="0" w:line="240" w:lineRule="auto"/>
        <w:jc w:val="both"/>
        <w:rPr>
          <w:rFonts w:ascii="Times New Roman" w:hAnsi="Times New Roman"/>
          <w:sz w:val="28"/>
          <w:szCs w:val="28"/>
        </w:rPr>
      </w:pPr>
      <w:r>
        <w:rPr>
          <w:rFonts w:ascii="Times New Roman" w:hAnsi="Times New Roman"/>
          <w:sz w:val="28"/>
          <w:szCs w:val="28"/>
        </w:rPr>
        <w:t xml:space="preserve">Педагогический коллектив детского </w:t>
      </w:r>
      <w:r w:rsidR="00224C8B">
        <w:rPr>
          <w:rFonts w:ascii="Times New Roman" w:hAnsi="Times New Roman"/>
          <w:sz w:val="28"/>
          <w:szCs w:val="28"/>
        </w:rPr>
        <w:t>сада стабилен, его составляют 13</w:t>
      </w:r>
      <w:r>
        <w:rPr>
          <w:rFonts w:ascii="Times New Roman" w:hAnsi="Times New Roman"/>
          <w:sz w:val="28"/>
          <w:szCs w:val="28"/>
        </w:rPr>
        <w:t xml:space="preserve"> педагогов.</w:t>
      </w:r>
    </w:p>
    <w:p w:rsidR="00BD14B9" w:rsidRDefault="00BD14B9" w:rsidP="00BD14B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Заведующая - награжден Почетной грамотой Министерства образования РФ.</w:t>
      </w:r>
    </w:p>
    <w:p w:rsidR="00BD14B9" w:rsidRDefault="00BD14B9" w:rsidP="00BD14B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Старший воспитатель - награжден Почетной грамотой Министерства образования РФ.</w:t>
      </w:r>
    </w:p>
    <w:p w:rsidR="00BD14B9" w:rsidRDefault="00BD14B9" w:rsidP="00BD14B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Музыкальный работник</w:t>
      </w:r>
    </w:p>
    <w:p w:rsidR="00BD14B9" w:rsidRDefault="00BD14B9" w:rsidP="00BD14B9">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12 воспитателей (один Почетной грамотой Министерства образования РФ).</w:t>
      </w:r>
    </w:p>
    <w:p w:rsidR="00BD14B9" w:rsidRDefault="00BD14B9" w:rsidP="00BD14B9">
      <w:pPr>
        <w:spacing w:after="0" w:line="240" w:lineRule="auto"/>
        <w:ind w:left="720"/>
        <w:jc w:val="both"/>
        <w:rPr>
          <w:rFonts w:ascii="Times New Roman" w:hAnsi="Times New Roman"/>
          <w:sz w:val="28"/>
          <w:szCs w:val="28"/>
        </w:rPr>
      </w:pPr>
      <w:r>
        <w:rPr>
          <w:rFonts w:ascii="Times New Roman" w:hAnsi="Times New Roman"/>
          <w:sz w:val="28"/>
          <w:szCs w:val="28"/>
        </w:rPr>
        <w:t>Педагоги имеют:</w:t>
      </w:r>
    </w:p>
    <w:p w:rsidR="00BD14B9" w:rsidRDefault="00BD14B9" w:rsidP="00BD14B9">
      <w:pPr>
        <w:spacing w:after="0" w:line="240" w:lineRule="auto"/>
        <w:ind w:left="720"/>
        <w:jc w:val="both"/>
        <w:rPr>
          <w:rFonts w:ascii="Times New Roman" w:hAnsi="Times New Roman"/>
          <w:b/>
          <w:sz w:val="28"/>
          <w:szCs w:val="28"/>
        </w:rPr>
      </w:pPr>
      <w:r>
        <w:rPr>
          <w:rFonts w:ascii="Times New Roman" w:hAnsi="Times New Roman"/>
          <w:b/>
          <w:sz w:val="28"/>
          <w:szCs w:val="28"/>
        </w:rPr>
        <w:t>Образовательный уровень педагогов:</w:t>
      </w:r>
    </w:p>
    <w:p w:rsidR="00BD14B9" w:rsidRDefault="00BD14B9" w:rsidP="00BD14B9">
      <w:pPr>
        <w:spacing w:after="0" w:line="240" w:lineRule="auto"/>
        <w:ind w:left="720"/>
        <w:jc w:val="both"/>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7"/>
        <w:gridCol w:w="1321"/>
        <w:gridCol w:w="2081"/>
        <w:gridCol w:w="1774"/>
        <w:gridCol w:w="1655"/>
        <w:gridCol w:w="1356"/>
      </w:tblGrid>
      <w:tr w:rsidR="00BD14B9" w:rsidTr="00BD14B9">
        <w:tc>
          <w:tcPr>
            <w:tcW w:w="2739"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высшее</w:t>
            </w:r>
          </w:p>
        </w:tc>
        <w:tc>
          <w:tcPr>
            <w:tcW w:w="3855"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среднее  профессиональное</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обучаются в ВУЗ</w:t>
            </w:r>
          </w:p>
        </w:tc>
      </w:tr>
      <w:tr w:rsidR="00BD14B9" w:rsidTr="00BD14B9">
        <w:tc>
          <w:tcPr>
            <w:tcW w:w="1418"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1321"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c>
          <w:tcPr>
            <w:tcW w:w="2081"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1774"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c>
          <w:tcPr>
            <w:tcW w:w="1655"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1356"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r>
      <w:tr w:rsidR="00BD14B9" w:rsidTr="00BD14B9">
        <w:tc>
          <w:tcPr>
            <w:tcW w:w="1418" w:type="dxa"/>
            <w:tcBorders>
              <w:top w:val="single" w:sz="4" w:space="0" w:color="000000"/>
              <w:left w:val="single" w:sz="4" w:space="0" w:color="000000"/>
              <w:bottom w:val="single" w:sz="4" w:space="0" w:color="000000"/>
              <w:right w:val="single" w:sz="4" w:space="0" w:color="000000"/>
            </w:tcBorders>
            <w:hideMark/>
          </w:tcPr>
          <w:p w:rsidR="00BD14B9" w:rsidRDefault="00224C8B">
            <w:pPr>
              <w:spacing w:after="0" w:line="240" w:lineRule="auto"/>
              <w:jc w:val="both"/>
              <w:rPr>
                <w:rFonts w:ascii="Times New Roman" w:hAnsi="Times New Roman"/>
                <w:sz w:val="24"/>
                <w:szCs w:val="24"/>
              </w:rPr>
            </w:pPr>
            <w:r>
              <w:rPr>
                <w:rFonts w:ascii="Times New Roman" w:hAnsi="Times New Roman"/>
                <w:sz w:val="24"/>
                <w:szCs w:val="24"/>
              </w:rPr>
              <w:t>4</w:t>
            </w:r>
            <w:r w:rsidR="00BD14B9">
              <w:rPr>
                <w:rFonts w:ascii="Times New Roman" w:hAnsi="Times New Roman"/>
                <w:sz w:val="24"/>
                <w:szCs w:val="24"/>
              </w:rPr>
              <w:t xml:space="preserve"> (в т.ч. администрация)</w:t>
            </w:r>
          </w:p>
        </w:tc>
        <w:tc>
          <w:tcPr>
            <w:tcW w:w="1321" w:type="dxa"/>
            <w:tcBorders>
              <w:top w:val="single" w:sz="4" w:space="0" w:color="000000"/>
              <w:left w:val="single" w:sz="4" w:space="0" w:color="000000"/>
              <w:bottom w:val="single" w:sz="4" w:space="0" w:color="000000"/>
              <w:right w:val="single" w:sz="4" w:space="0" w:color="000000"/>
            </w:tcBorders>
            <w:hideMark/>
          </w:tcPr>
          <w:p w:rsidR="00BD14B9" w:rsidRDefault="00224C8B" w:rsidP="00224C8B">
            <w:pPr>
              <w:spacing w:after="0" w:line="240" w:lineRule="auto"/>
              <w:jc w:val="both"/>
              <w:rPr>
                <w:rFonts w:ascii="Times New Roman" w:hAnsi="Times New Roman"/>
                <w:sz w:val="24"/>
                <w:szCs w:val="24"/>
              </w:rPr>
            </w:pPr>
            <w:r>
              <w:rPr>
                <w:rFonts w:ascii="Times New Roman" w:hAnsi="Times New Roman"/>
                <w:sz w:val="24"/>
                <w:szCs w:val="24"/>
              </w:rPr>
              <w:t>30</w:t>
            </w:r>
            <w:r w:rsidR="00BD14B9">
              <w:rPr>
                <w:rFonts w:ascii="Times New Roman" w:hAnsi="Times New Roman"/>
                <w:sz w:val="24"/>
                <w:szCs w:val="24"/>
              </w:rPr>
              <w:t>,</w:t>
            </w:r>
            <w:r>
              <w:rPr>
                <w:rFonts w:ascii="Times New Roman" w:hAnsi="Times New Roman"/>
                <w:sz w:val="24"/>
                <w:szCs w:val="24"/>
              </w:rPr>
              <w:t>7</w:t>
            </w:r>
          </w:p>
        </w:tc>
        <w:tc>
          <w:tcPr>
            <w:tcW w:w="2081"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9</w:t>
            </w:r>
          </w:p>
        </w:tc>
        <w:tc>
          <w:tcPr>
            <w:tcW w:w="1774" w:type="dxa"/>
            <w:tcBorders>
              <w:top w:val="single" w:sz="4" w:space="0" w:color="000000"/>
              <w:left w:val="single" w:sz="4" w:space="0" w:color="000000"/>
              <w:bottom w:val="single" w:sz="4" w:space="0" w:color="000000"/>
              <w:right w:val="single" w:sz="4" w:space="0" w:color="000000"/>
            </w:tcBorders>
            <w:hideMark/>
          </w:tcPr>
          <w:p w:rsidR="00BD14B9" w:rsidRDefault="00224C8B" w:rsidP="00224C8B">
            <w:pPr>
              <w:spacing w:after="0" w:line="240" w:lineRule="auto"/>
              <w:jc w:val="both"/>
              <w:rPr>
                <w:rFonts w:ascii="Times New Roman" w:hAnsi="Times New Roman"/>
                <w:sz w:val="24"/>
                <w:szCs w:val="24"/>
              </w:rPr>
            </w:pPr>
            <w:r>
              <w:rPr>
                <w:rFonts w:ascii="Times New Roman" w:hAnsi="Times New Roman"/>
                <w:sz w:val="24"/>
                <w:szCs w:val="24"/>
              </w:rPr>
              <w:t>69</w:t>
            </w:r>
            <w:r w:rsidR="00BD14B9">
              <w:rPr>
                <w:rFonts w:ascii="Times New Roman" w:hAnsi="Times New Roman"/>
                <w:sz w:val="24"/>
                <w:szCs w:val="24"/>
              </w:rPr>
              <w:t>,</w:t>
            </w:r>
            <w:r>
              <w:rPr>
                <w:rFonts w:ascii="Times New Roman" w:hAnsi="Times New Roman"/>
                <w:sz w:val="24"/>
                <w:szCs w:val="24"/>
              </w:rPr>
              <w:t>2</w:t>
            </w:r>
          </w:p>
        </w:tc>
        <w:tc>
          <w:tcPr>
            <w:tcW w:w="1655" w:type="dxa"/>
            <w:tcBorders>
              <w:top w:val="single" w:sz="4" w:space="0" w:color="000000"/>
              <w:left w:val="single" w:sz="4" w:space="0" w:color="000000"/>
              <w:bottom w:val="single" w:sz="4" w:space="0" w:color="000000"/>
              <w:right w:val="single" w:sz="4" w:space="0" w:color="000000"/>
            </w:tcBorders>
            <w:hideMark/>
          </w:tcPr>
          <w:p w:rsidR="00BD14B9" w:rsidRDefault="00224C8B">
            <w:pPr>
              <w:spacing w:after="0" w:line="240" w:lineRule="auto"/>
              <w:jc w:val="both"/>
              <w:rPr>
                <w:rFonts w:ascii="Times New Roman" w:hAnsi="Times New Roman"/>
                <w:sz w:val="24"/>
                <w:szCs w:val="24"/>
              </w:rPr>
            </w:pPr>
            <w:r>
              <w:rPr>
                <w:rFonts w:ascii="Times New Roman" w:hAnsi="Times New Roman"/>
                <w:sz w:val="24"/>
                <w:szCs w:val="24"/>
              </w:rPr>
              <w:t>0</w:t>
            </w:r>
          </w:p>
        </w:tc>
        <w:tc>
          <w:tcPr>
            <w:tcW w:w="1356" w:type="dxa"/>
            <w:tcBorders>
              <w:top w:val="single" w:sz="4" w:space="0" w:color="000000"/>
              <w:left w:val="single" w:sz="4" w:space="0" w:color="000000"/>
              <w:bottom w:val="single" w:sz="4" w:space="0" w:color="000000"/>
              <w:right w:val="single" w:sz="4" w:space="0" w:color="000000"/>
            </w:tcBorders>
            <w:hideMark/>
          </w:tcPr>
          <w:p w:rsidR="00BD14B9" w:rsidRDefault="00224C8B">
            <w:pPr>
              <w:spacing w:after="0" w:line="240" w:lineRule="auto"/>
              <w:jc w:val="both"/>
              <w:rPr>
                <w:rFonts w:ascii="Times New Roman" w:hAnsi="Times New Roman"/>
                <w:sz w:val="24"/>
                <w:szCs w:val="24"/>
              </w:rPr>
            </w:pPr>
            <w:r>
              <w:rPr>
                <w:rFonts w:ascii="Times New Roman" w:hAnsi="Times New Roman"/>
                <w:sz w:val="24"/>
                <w:szCs w:val="24"/>
              </w:rPr>
              <w:t>0</w:t>
            </w:r>
          </w:p>
        </w:tc>
      </w:tr>
    </w:tbl>
    <w:p w:rsidR="00BD14B9" w:rsidRDefault="00BD14B9" w:rsidP="00BD14B9">
      <w:pPr>
        <w:spacing w:after="0" w:line="240" w:lineRule="auto"/>
        <w:ind w:left="720"/>
        <w:jc w:val="both"/>
        <w:rPr>
          <w:rFonts w:ascii="Times New Roman" w:hAnsi="Times New Roman"/>
          <w:sz w:val="24"/>
          <w:szCs w:val="24"/>
        </w:rPr>
      </w:pPr>
    </w:p>
    <w:p w:rsidR="00BD14B9" w:rsidRDefault="00BD14B9" w:rsidP="00BD14B9">
      <w:pPr>
        <w:spacing w:after="0" w:line="240" w:lineRule="auto"/>
        <w:ind w:left="720"/>
        <w:jc w:val="both"/>
        <w:rPr>
          <w:rFonts w:ascii="Times New Roman" w:hAnsi="Times New Roman"/>
          <w:b/>
          <w:sz w:val="28"/>
          <w:szCs w:val="28"/>
        </w:rPr>
      </w:pPr>
      <w:r>
        <w:rPr>
          <w:rFonts w:ascii="Times New Roman" w:hAnsi="Times New Roman"/>
          <w:b/>
          <w:sz w:val="28"/>
          <w:szCs w:val="28"/>
        </w:rPr>
        <w:t>Квалификационная категория педагогов:</w:t>
      </w:r>
    </w:p>
    <w:p w:rsidR="00BD14B9" w:rsidRDefault="00BD14B9" w:rsidP="00BD14B9">
      <w:pPr>
        <w:spacing w:after="0" w:line="240" w:lineRule="auto"/>
        <w:ind w:left="720"/>
        <w:jc w:val="both"/>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08"/>
        <w:gridCol w:w="1122"/>
        <w:gridCol w:w="1377"/>
        <w:gridCol w:w="993"/>
        <w:gridCol w:w="1373"/>
        <w:gridCol w:w="965"/>
        <w:gridCol w:w="1409"/>
        <w:gridCol w:w="958"/>
      </w:tblGrid>
      <w:tr w:rsidR="00BD14B9" w:rsidTr="00BD14B9">
        <w:tc>
          <w:tcPr>
            <w:tcW w:w="2530"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высшая</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первая</w:t>
            </w:r>
          </w:p>
        </w:tc>
        <w:tc>
          <w:tcPr>
            <w:tcW w:w="2338"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СЗД</w:t>
            </w:r>
          </w:p>
        </w:tc>
        <w:tc>
          <w:tcPr>
            <w:tcW w:w="2367"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без категории</w:t>
            </w:r>
          </w:p>
        </w:tc>
      </w:tr>
      <w:tr w:rsidR="00BD14B9" w:rsidTr="00BD14B9">
        <w:tc>
          <w:tcPr>
            <w:tcW w:w="1408"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1122"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c>
          <w:tcPr>
            <w:tcW w:w="1377"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993"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c>
          <w:tcPr>
            <w:tcW w:w="1373"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965"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c>
          <w:tcPr>
            <w:tcW w:w="1409"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958"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r>
      <w:tr w:rsidR="00BD14B9" w:rsidTr="00BD14B9">
        <w:tc>
          <w:tcPr>
            <w:tcW w:w="1408" w:type="dxa"/>
            <w:tcBorders>
              <w:top w:val="single" w:sz="4" w:space="0" w:color="000000"/>
              <w:left w:val="single" w:sz="4" w:space="0" w:color="000000"/>
              <w:bottom w:val="single" w:sz="4" w:space="0" w:color="000000"/>
              <w:right w:val="single" w:sz="4" w:space="0" w:color="000000"/>
            </w:tcBorders>
          </w:tcPr>
          <w:p w:rsidR="00BD14B9" w:rsidRDefault="00224C8B">
            <w:pPr>
              <w:spacing w:after="0" w:line="240" w:lineRule="auto"/>
              <w:jc w:val="both"/>
              <w:rPr>
                <w:rFonts w:ascii="Times New Roman" w:hAnsi="Times New Roman"/>
                <w:sz w:val="24"/>
                <w:szCs w:val="24"/>
              </w:rPr>
            </w:pPr>
            <w:r>
              <w:rPr>
                <w:rFonts w:ascii="Times New Roman" w:hAnsi="Times New Roman"/>
                <w:sz w:val="24"/>
                <w:szCs w:val="24"/>
              </w:rPr>
              <w:t>0</w:t>
            </w:r>
          </w:p>
          <w:p w:rsidR="00BD14B9" w:rsidRDefault="00BD14B9">
            <w:pPr>
              <w:spacing w:after="0" w:line="240" w:lineRule="auto"/>
              <w:jc w:val="both"/>
              <w:rPr>
                <w:rFonts w:ascii="Times New Roman" w:hAnsi="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hideMark/>
          </w:tcPr>
          <w:p w:rsidR="00BD14B9" w:rsidRDefault="00224C8B">
            <w:pPr>
              <w:spacing w:after="0" w:line="240" w:lineRule="auto"/>
              <w:jc w:val="both"/>
              <w:rPr>
                <w:rFonts w:ascii="Times New Roman" w:hAnsi="Times New Roman"/>
                <w:sz w:val="24"/>
                <w:szCs w:val="24"/>
              </w:rPr>
            </w:pPr>
            <w:r>
              <w:rPr>
                <w:rFonts w:ascii="Times New Roman" w:hAnsi="Times New Roman"/>
                <w:sz w:val="24"/>
                <w:szCs w:val="24"/>
              </w:rPr>
              <w:t>0</w:t>
            </w:r>
          </w:p>
        </w:tc>
        <w:tc>
          <w:tcPr>
            <w:tcW w:w="1377"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hideMark/>
          </w:tcPr>
          <w:p w:rsidR="00BD14B9" w:rsidRDefault="00090474">
            <w:pPr>
              <w:spacing w:after="0" w:line="240" w:lineRule="auto"/>
              <w:jc w:val="both"/>
              <w:rPr>
                <w:rFonts w:ascii="Times New Roman" w:hAnsi="Times New Roman"/>
                <w:sz w:val="24"/>
                <w:szCs w:val="24"/>
              </w:rPr>
            </w:pPr>
            <w:r>
              <w:rPr>
                <w:rFonts w:ascii="Times New Roman" w:hAnsi="Times New Roman"/>
                <w:sz w:val="24"/>
                <w:szCs w:val="24"/>
              </w:rPr>
              <w:t>46,1</w:t>
            </w:r>
          </w:p>
        </w:tc>
        <w:tc>
          <w:tcPr>
            <w:tcW w:w="1373"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1</w:t>
            </w:r>
          </w:p>
        </w:tc>
        <w:tc>
          <w:tcPr>
            <w:tcW w:w="965"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8,3</w:t>
            </w:r>
          </w:p>
        </w:tc>
        <w:tc>
          <w:tcPr>
            <w:tcW w:w="1409" w:type="dxa"/>
            <w:tcBorders>
              <w:top w:val="single" w:sz="4" w:space="0" w:color="000000"/>
              <w:left w:val="single" w:sz="4" w:space="0" w:color="000000"/>
              <w:bottom w:val="single" w:sz="4" w:space="0" w:color="000000"/>
              <w:right w:val="single" w:sz="4" w:space="0" w:color="000000"/>
            </w:tcBorders>
            <w:hideMark/>
          </w:tcPr>
          <w:p w:rsidR="00BD14B9" w:rsidRDefault="00F51BF6">
            <w:pPr>
              <w:spacing w:after="0" w:line="240" w:lineRule="auto"/>
              <w:jc w:val="both"/>
              <w:rPr>
                <w:rFonts w:ascii="Times New Roman" w:hAnsi="Times New Roman"/>
                <w:sz w:val="24"/>
                <w:szCs w:val="24"/>
              </w:rPr>
            </w:pPr>
            <w:r>
              <w:rPr>
                <w:rFonts w:ascii="Times New Roman" w:hAnsi="Times New Roman"/>
                <w:sz w:val="24"/>
                <w:szCs w:val="24"/>
              </w:rPr>
              <w:t>6 (соответствие</w:t>
            </w:r>
            <w:r w:rsidR="00090474">
              <w:rPr>
                <w:rFonts w:ascii="Times New Roman" w:hAnsi="Times New Roman"/>
                <w:sz w:val="24"/>
                <w:szCs w:val="24"/>
              </w:rPr>
              <w:t xml:space="preserve"> </w:t>
            </w:r>
            <w:r>
              <w:rPr>
                <w:rFonts w:ascii="Times New Roman" w:hAnsi="Times New Roman"/>
                <w:sz w:val="24"/>
                <w:szCs w:val="24"/>
              </w:rPr>
              <w:t>з</w:t>
            </w:r>
            <w:r w:rsidR="00090474">
              <w:rPr>
                <w:rFonts w:ascii="Times New Roman" w:hAnsi="Times New Roman"/>
                <w:sz w:val="24"/>
                <w:szCs w:val="24"/>
              </w:rPr>
              <w:t>ан</w:t>
            </w:r>
            <w:r>
              <w:rPr>
                <w:rFonts w:ascii="Times New Roman" w:hAnsi="Times New Roman"/>
                <w:sz w:val="24"/>
                <w:szCs w:val="24"/>
              </w:rPr>
              <w:t>.д</w:t>
            </w:r>
            <w:r w:rsidR="00090474">
              <w:rPr>
                <w:rFonts w:ascii="Times New Roman" w:hAnsi="Times New Roman"/>
                <w:sz w:val="24"/>
                <w:szCs w:val="24"/>
              </w:rPr>
              <w:t>олжн.</w:t>
            </w:r>
            <w:r>
              <w:rPr>
                <w:rFonts w:ascii="Times New Roman" w:hAnsi="Times New Roman"/>
                <w:sz w:val="24"/>
                <w:szCs w:val="24"/>
              </w:rPr>
              <w:t>)</w:t>
            </w:r>
          </w:p>
        </w:tc>
        <w:tc>
          <w:tcPr>
            <w:tcW w:w="958" w:type="dxa"/>
            <w:tcBorders>
              <w:top w:val="single" w:sz="4" w:space="0" w:color="000000"/>
              <w:left w:val="single" w:sz="4" w:space="0" w:color="000000"/>
              <w:bottom w:val="single" w:sz="4" w:space="0" w:color="000000"/>
              <w:right w:val="single" w:sz="4" w:space="0" w:color="000000"/>
            </w:tcBorders>
            <w:hideMark/>
          </w:tcPr>
          <w:p w:rsidR="00BD14B9" w:rsidRDefault="00F51BF6" w:rsidP="00F51BF6">
            <w:pPr>
              <w:spacing w:after="0" w:line="240" w:lineRule="auto"/>
              <w:jc w:val="both"/>
              <w:rPr>
                <w:rFonts w:ascii="Times New Roman" w:hAnsi="Times New Roman"/>
                <w:sz w:val="24"/>
                <w:szCs w:val="24"/>
              </w:rPr>
            </w:pPr>
            <w:r>
              <w:rPr>
                <w:rFonts w:ascii="Times New Roman" w:hAnsi="Times New Roman"/>
                <w:sz w:val="24"/>
                <w:szCs w:val="24"/>
              </w:rPr>
              <w:t>46</w:t>
            </w:r>
            <w:r w:rsidR="00BD14B9">
              <w:rPr>
                <w:rFonts w:ascii="Times New Roman" w:hAnsi="Times New Roman"/>
                <w:sz w:val="24"/>
                <w:szCs w:val="24"/>
              </w:rPr>
              <w:t>,</w:t>
            </w:r>
            <w:r>
              <w:rPr>
                <w:rFonts w:ascii="Times New Roman" w:hAnsi="Times New Roman"/>
                <w:sz w:val="24"/>
                <w:szCs w:val="24"/>
              </w:rPr>
              <w:t>1</w:t>
            </w:r>
          </w:p>
        </w:tc>
      </w:tr>
    </w:tbl>
    <w:p w:rsidR="00BD14B9" w:rsidRDefault="00BD14B9" w:rsidP="00BD14B9">
      <w:pPr>
        <w:spacing w:after="0" w:line="240" w:lineRule="auto"/>
        <w:ind w:left="720"/>
        <w:jc w:val="both"/>
        <w:rPr>
          <w:rFonts w:ascii="Times New Roman" w:hAnsi="Times New Roman"/>
          <w:sz w:val="24"/>
          <w:szCs w:val="24"/>
        </w:rPr>
      </w:pPr>
    </w:p>
    <w:p w:rsidR="00BD14B9" w:rsidRDefault="00BD14B9" w:rsidP="00BD14B9">
      <w:pPr>
        <w:spacing w:after="0" w:line="240" w:lineRule="auto"/>
        <w:ind w:left="720"/>
        <w:jc w:val="both"/>
        <w:rPr>
          <w:rFonts w:ascii="Times New Roman" w:hAnsi="Times New Roman"/>
          <w:sz w:val="28"/>
          <w:szCs w:val="28"/>
        </w:rPr>
      </w:pPr>
    </w:p>
    <w:p w:rsidR="00BD14B9" w:rsidRDefault="00BD14B9" w:rsidP="00BD14B9">
      <w:pPr>
        <w:spacing w:after="0" w:line="240" w:lineRule="auto"/>
        <w:ind w:left="720"/>
        <w:jc w:val="both"/>
        <w:rPr>
          <w:rFonts w:ascii="Times New Roman" w:hAnsi="Times New Roman"/>
          <w:sz w:val="28"/>
          <w:szCs w:val="28"/>
        </w:rPr>
      </w:pPr>
      <w:r>
        <w:rPr>
          <w:rFonts w:ascii="Times New Roman" w:hAnsi="Times New Roman"/>
          <w:sz w:val="28"/>
          <w:szCs w:val="28"/>
        </w:rPr>
        <w:t>Количество педагогов по стажу работы:</w:t>
      </w:r>
    </w:p>
    <w:p w:rsidR="00BD14B9" w:rsidRDefault="00BD14B9" w:rsidP="00BD14B9">
      <w:pPr>
        <w:spacing w:after="0" w:line="240" w:lineRule="auto"/>
        <w:ind w:left="720"/>
        <w:jc w:val="both"/>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08"/>
        <w:gridCol w:w="1122"/>
        <w:gridCol w:w="1377"/>
        <w:gridCol w:w="993"/>
        <w:gridCol w:w="1373"/>
        <w:gridCol w:w="965"/>
        <w:gridCol w:w="1409"/>
        <w:gridCol w:w="958"/>
      </w:tblGrid>
      <w:tr w:rsidR="00BD14B9" w:rsidTr="00BD14B9">
        <w:tc>
          <w:tcPr>
            <w:tcW w:w="2530"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1-5лет</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5-10 лет</w:t>
            </w:r>
          </w:p>
        </w:tc>
        <w:tc>
          <w:tcPr>
            <w:tcW w:w="2338"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10-20лет</w:t>
            </w:r>
          </w:p>
        </w:tc>
        <w:tc>
          <w:tcPr>
            <w:tcW w:w="2367" w:type="dxa"/>
            <w:gridSpan w:val="2"/>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b/>
                <w:sz w:val="24"/>
                <w:szCs w:val="24"/>
              </w:rPr>
            </w:pPr>
            <w:r>
              <w:rPr>
                <w:rFonts w:ascii="Times New Roman" w:hAnsi="Times New Roman"/>
                <w:b/>
                <w:sz w:val="24"/>
                <w:szCs w:val="24"/>
              </w:rPr>
              <w:t>20 лет и более</w:t>
            </w:r>
          </w:p>
        </w:tc>
      </w:tr>
      <w:tr w:rsidR="00BD14B9" w:rsidTr="00BD14B9">
        <w:tc>
          <w:tcPr>
            <w:tcW w:w="1408"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1122"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c>
          <w:tcPr>
            <w:tcW w:w="1377"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993"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c>
          <w:tcPr>
            <w:tcW w:w="1373"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965"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c>
          <w:tcPr>
            <w:tcW w:w="1409"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количество</w:t>
            </w:r>
          </w:p>
        </w:tc>
        <w:tc>
          <w:tcPr>
            <w:tcW w:w="958"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w:t>
            </w:r>
          </w:p>
        </w:tc>
      </w:tr>
      <w:tr w:rsidR="00BD14B9" w:rsidTr="00BD14B9">
        <w:tc>
          <w:tcPr>
            <w:tcW w:w="1408" w:type="dxa"/>
            <w:tcBorders>
              <w:top w:val="single" w:sz="4" w:space="0" w:color="000000"/>
              <w:left w:val="single" w:sz="4" w:space="0" w:color="000000"/>
              <w:bottom w:val="single" w:sz="4" w:space="0" w:color="000000"/>
              <w:right w:val="single" w:sz="4" w:space="0" w:color="000000"/>
            </w:tcBorders>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2</w:t>
            </w:r>
          </w:p>
          <w:p w:rsidR="00BD14B9" w:rsidRDefault="00BD14B9">
            <w:pPr>
              <w:spacing w:after="0" w:line="240" w:lineRule="auto"/>
              <w:jc w:val="both"/>
              <w:rPr>
                <w:rFonts w:ascii="Times New Roman" w:hAnsi="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hideMark/>
          </w:tcPr>
          <w:p w:rsidR="00BD14B9" w:rsidRDefault="00BD14B9" w:rsidP="00F51BF6">
            <w:pPr>
              <w:spacing w:after="0" w:line="240" w:lineRule="auto"/>
              <w:jc w:val="both"/>
              <w:rPr>
                <w:rFonts w:ascii="Times New Roman" w:hAnsi="Times New Roman"/>
                <w:sz w:val="24"/>
                <w:szCs w:val="24"/>
              </w:rPr>
            </w:pPr>
            <w:r>
              <w:rPr>
                <w:rFonts w:ascii="Times New Roman" w:hAnsi="Times New Roman"/>
                <w:sz w:val="24"/>
                <w:szCs w:val="24"/>
              </w:rPr>
              <w:t>1</w:t>
            </w:r>
            <w:r w:rsidR="00F51BF6">
              <w:rPr>
                <w:rFonts w:ascii="Times New Roman" w:hAnsi="Times New Roman"/>
                <w:sz w:val="24"/>
                <w:szCs w:val="24"/>
              </w:rPr>
              <w:t>5</w:t>
            </w:r>
            <w:r>
              <w:rPr>
                <w:rFonts w:ascii="Times New Roman" w:hAnsi="Times New Roman"/>
                <w:sz w:val="24"/>
                <w:szCs w:val="24"/>
              </w:rPr>
              <w:t>,</w:t>
            </w:r>
            <w:r w:rsidR="00F51BF6">
              <w:rPr>
                <w:rFonts w:ascii="Times New Roman" w:hAnsi="Times New Roman"/>
                <w:sz w:val="24"/>
                <w:szCs w:val="24"/>
              </w:rPr>
              <w:t>3</w:t>
            </w:r>
          </w:p>
        </w:tc>
        <w:tc>
          <w:tcPr>
            <w:tcW w:w="1377" w:type="dxa"/>
            <w:tcBorders>
              <w:top w:val="single" w:sz="4" w:space="0" w:color="000000"/>
              <w:left w:val="single" w:sz="4" w:space="0" w:color="000000"/>
              <w:bottom w:val="single" w:sz="4" w:space="0" w:color="000000"/>
              <w:right w:val="single" w:sz="4" w:space="0" w:color="000000"/>
            </w:tcBorders>
            <w:hideMark/>
          </w:tcPr>
          <w:p w:rsidR="00BD14B9" w:rsidRDefault="00F51BF6">
            <w:pPr>
              <w:spacing w:after="0" w:line="240" w:lineRule="auto"/>
              <w:jc w:val="both"/>
              <w:rPr>
                <w:rFonts w:ascii="Times New Roman" w:hAnsi="Times New Roman"/>
                <w:sz w:val="24"/>
                <w:szCs w:val="24"/>
              </w:rPr>
            </w:pPr>
            <w:r>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BD14B9" w:rsidRDefault="00BD14B9" w:rsidP="00F51BF6">
            <w:pPr>
              <w:spacing w:after="0" w:line="240" w:lineRule="auto"/>
              <w:jc w:val="both"/>
              <w:rPr>
                <w:rFonts w:ascii="Times New Roman" w:hAnsi="Times New Roman"/>
                <w:sz w:val="24"/>
                <w:szCs w:val="24"/>
              </w:rPr>
            </w:pPr>
            <w:r>
              <w:rPr>
                <w:rFonts w:ascii="Times New Roman" w:hAnsi="Times New Roman"/>
                <w:sz w:val="24"/>
                <w:szCs w:val="24"/>
              </w:rPr>
              <w:t>1</w:t>
            </w:r>
            <w:r w:rsidR="00F51BF6">
              <w:rPr>
                <w:rFonts w:ascii="Times New Roman" w:hAnsi="Times New Roman"/>
                <w:sz w:val="24"/>
                <w:szCs w:val="24"/>
              </w:rPr>
              <w:t>5</w:t>
            </w:r>
            <w:r>
              <w:rPr>
                <w:rFonts w:ascii="Times New Roman" w:hAnsi="Times New Roman"/>
                <w:sz w:val="24"/>
                <w:szCs w:val="24"/>
              </w:rPr>
              <w:t>,</w:t>
            </w:r>
            <w:r w:rsidR="00F51BF6">
              <w:rPr>
                <w:rFonts w:ascii="Times New Roman" w:hAnsi="Times New Roman"/>
                <w:sz w:val="24"/>
                <w:szCs w:val="24"/>
              </w:rPr>
              <w:t>3</w:t>
            </w:r>
          </w:p>
        </w:tc>
        <w:tc>
          <w:tcPr>
            <w:tcW w:w="1373" w:type="dxa"/>
            <w:tcBorders>
              <w:top w:val="single" w:sz="4" w:space="0" w:color="000000"/>
              <w:left w:val="single" w:sz="4" w:space="0" w:color="000000"/>
              <w:bottom w:val="single" w:sz="4" w:space="0" w:color="000000"/>
              <w:right w:val="single" w:sz="4" w:space="0" w:color="000000"/>
            </w:tcBorders>
            <w:hideMark/>
          </w:tcPr>
          <w:p w:rsidR="00BD14B9" w:rsidRDefault="00BD14B9">
            <w:pPr>
              <w:spacing w:after="0" w:line="240" w:lineRule="auto"/>
              <w:jc w:val="both"/>
              <w:rPr>
                <w:rFonts w:ascii="Times New Roman" w:hAnsi="Times New Roman"/>
                <w:sz w:val="24"/>
                <w:szCs w:val="24"/>
              </w:rPr>
            </w:pPr>
            <w:r>
              <w:rPr>
                <w:rFonts w:ascii="Times New Roman" w:hAnsi="Times New Roman"/>
                <w:sz w:val="24"/>
                <w:szCs w:val="24"/>
              </w:rPr>
              <w:t>4</w:t>
            </w:r>
          </w:p>
        </w:tc>
        <w:tc>
          <w:tcPr>
            <w:tcW w:w="965" w:type="dxa"/>
            <w:tcBorders>
              <w:top w:val="single" w:sz="4" w:space="0" w:color="000000"/>
              <w:left w:val="single" w:sz="4" w:space="0" w:color="000000"/>
              <w:bottom w:val="single" w:sz="4" w:space="0" w:color="000000"/>
              <w:right w:val="single" w:sz="4" w:space="0" w:color="000000"/>
            </w:tcBorders>
            <w:hideMark/>
          </w:tcPr>
          <w:p w:rsidR="00BD14B9" w:rsidRDefault="00F51BF6" w:rsidP="00F51BF6">
            <w:pPr>
              <w:spacing w:after="0" w:line="240" w:lineRule="auto"/>
              <w:jc w:val="both"/>
              <w:rPr>
                <w:rFonts w:ascii="Times New Roman" w:hAnsi="Times New Roman"/>
                <w:sz w:val="24"/>
                <w:szCs w:val="24"/>
              </w:rPr>
            </w:pPr>
            <w:r>
              <w:rPr>
                <w:rFonts w:ascii="Times New Roman" w:hAnsi="Times New Roman"/>
                <w:sz w:val="24"/>
                <w:szCs w:val="24"/>
              </w:rPr>
              <w:t>30</w:t>
            </w:r>
            <w:r w:rsidR="00BD14B9">
              <w:rPr>
                <w:rFonts w:ascii="Times New Roman" w:hAnsi="Times New Roman"/>
                <w:sz w:val="24"/>
                <w:szCs w:val="24"/>
              </w:rPr>
              <w:t>,</w:t>
            </w:r>
            <w:r>
              <w:rPr>
                <w:rFonts w:ascii="Times New Roman" w:hAnsi="Times New Roman"/>
                <w:sz w:val="24"/>
                <w:szCs w:val="24"/>
              </w:rPr>
              <w:t>7</w:t>
            </w:r>
          </w:p>
        </w:tc>
        <w:tc>
          <w:tcPr>
            <w:tcW w:w="1409" w:type="dxa"/>
            <w:tcBorders>
              <w:top w:val="single" w:sz="4" w:space="0" w:color="000000"/>
              <w:left w:val="single" w:sz="4" w:space="0" w:color="000000"/>
              <w:bottom w:val="single" w:sz="4" w:space="0" w:color="000000"/>
              <w:right w:val="single" w:sz="4" w:space="0" w:color="000000"/>
            </w:tcBorders>
            <w:hideMark/>
          </w:tcPr>
          <w:p w:rsidR="00BD14B9" w:rsidRDefault="00F51BF6">
            <w:pPr>
              <w:spacing w:after="0" w:line="240" w:lineRule="auto"/>
              <w:jc w:val="both"/>
              <w:rPr>
                <w:rFonts w:ascii="Times New Roman" w:hAnsi="Times New Roman"/>
                <w:sz w:val="24"/>
                <w:szCs w:val="24"/>
              </w:rPr>
            </w:pPr>
            <w:r>
              <w:rPr>
                <w:rFonts w:ascii="Times New Roman" w:hAnsi="Times New Roman"/>
                <w:sz w:val="24"/>
                <w:szCs w:val="24"/>
              </w:rPr>
              <w:t>5</w:t>
            </w:r>
          </w:p>
        </w:tc>
        <w:tc>
          <w:tcPr>
            <w:tcW w:w="958" w:type="dxa"/>
            <w:tcBorders>
              <w:top w:val="single" w:sz="4" w:space="0" w:color="000000"/>
              <w:left w:val="single" w:sz="4" w:space="0" w:color="000000"/>
              <w:bottom w:val="single" w:sz="4" w:space="0" w:color="000000"/>
              <w:right w:val="single" w:sz="4" w:space="0" w:color="000000"/>
            </w:tcBorders>
            <w:hideMark/>
          </w:tcPr>
          <w:p w:rsidR="00BD14B9" w:rsidRDefault="00F51BF6" w:rsidP="00F51BF6">
            <w:pPr>
              <w:spacing w:after="0" w:line="240" w:lineRule="auto"/>
              <w:jc w:val="both"/>
              <w:rPr>
                <w:rFonts w:ascii="Times New Roman" w:hAnsi="Times New Roman"/>
                <w:sz w:val="24"/>
                <w:szCs w:val="24"/>
              </w:rPr>
            </w:pPr>
            <w:r>
              <w:rPr>
                <w:rFonts w:ascii="Times New Roman" w:hAnsi="Times New Roman"/>
                <w:sz w:val="24"/>
                <w:szCs w:val="24"/>
              </w:rPr>
              <w:t>38</w:t>
            </w:r>
            <w:r w:rsidR="00BD14B9">
              <w:rPr>
                <w:rFonts w:ascii="Times New Roman" w:hAnsi="Times New Roman"/>
                <w:sz w:val="24"/>
                <w:szCs w:val="24"/>
              </w:rPr>
              <w:t>,</w:t>
            </w:r>
            <w:r>
              <w:rPr>
                <w:rFonts w:ascii="Times New Roman" w:hAnsi="Times New Roman"/>
                <w:sz w:val="24"/>
                <w:szCs w:val="24"/>
              </w:rPr>
              <w:t>4</w:t>
            </w:r>
          </w:p>
        </w:tc>
      </w:tr>
    </w:tbl>
    <w:p w:rsidR="00BD14B9" w:rsidRDefault="00BD14B9" w:rsidP="00BD14B9">
      <w:pPr>
        <w:spacing w:after="0" w:line="240" w:lineRule="auto"/>
        <w:ind w:left="720"/>
        <w:jc w:val="both"/>
        <w:rPr>
          <w:rFonts w:ascii="Times New Roman" w:hAnsi="Times New Roman"/>
          <w:sz w:val="24"/>
          <w:szCs w:val="24"/>
        </w:rPr>
      </w:pPr>
    </w:p>
    <w:p w:rsidR="00F51BF6" w:rsidRPr="005364EF" w:rsidRDefault="00BD14B9" w:rsidP="00F51BF6">
      <w:pPr>
        <w:spacing w:after="0" w:line="240" w:lineRule="auto"/>
        <w:ind w:firstLine="567"/>
        <w:jc w:val="both"/>
        <w:rPr>
          <w:rFonts w:ascii="Arial" w:eastAsia="Times New Roman" w:hAnsi="Arial" w:cs="Arial"/>
          <w:color w:val="3F4218"/>
          <w:sz w:val="20"/>
          <w:szCs w:val="20"/>
        </w:rPr>
      </w:pPr>
      <w:r>
        <w:rPr>
          <w:rFonts w:ascii="Times New Roman" w:hAnsi="Times New Roman"/>
          <w:sz w:val="28"/>
          <w:szCs w:val="28"/>
        </w:rPr>
        <w:t xml:space="preserve">Педагоги награждены грамотами местного уровня. Состав педагогического коллектива стабильный.   Педагоги ДОУ организуют образовательный процесс на достаточно высоком уровне, проявляют творчество и педагогическое мастерство в проведении образовательной деятельности, совместной деятельности.   Воспитатели участвуют в проведении практических семинаров, совершенствуют свое мастерство через свою тему самообразования, планомерное обучение на курсах повышения квалификации на базе КРИПК и ПРО г. Кемерово. </w:t>
      </w:r>
    </w:p>
    <w:p w:rsidR="00F51BF6" w:rsidRPr="00F51BF6" w:rsidRDefault="00F51BF6" w:rsidP="00AF330A">
      <w:pPr>
        <w:spacing w:after="0" w:line="240" w:lineRule="auto"/>
        <w:ind w:firstLine="567"/>
        <w:jc w:val="both"/>
        <w:rPr>
          <w:rFonts w:ascii="Arial" w:eastAsia="Times New Roman" w:hAnsi="Arial" w:cs="Arial"/>
          <w:sz w:val="20"/>
          <w:szCs w:val="20"/>
        </w:rPr>
      </w:pPr>
      <w:r w:rsidRPr="00F51BF6">
        <w:rPr>
          <w:rFonts w:ascii="Times New Roman" w:eastAsia="Times New Roman" w:hAnsi="Times New Roman" w:cs="Times New Roman"/>
          <w:sz w:val="28"/>
          <w:szCs w:val="28"/>
        </w:rPr>
        <w:t>В 201</w:t>
      </w:r>
      <w:r w:rsidR="00AF330A">
        <w:rPr>
          <w:rFonts w:ascii="Times New Roman" w:eastAsia="Times New Roman" w:hAnsi="Times New Roman" w:cs="Times New Roman"/>
          <w:sz w:val="28"/>
          <w:szCs w:val="28"/>
        </w:rPr>
        <w:t>8</w:t>
      </w:r>
      <w:r w:rsidRPr="00F51BF6">
        <w:rPr>
          <w:rFonts w:ascii="Times New Roman" w:eastAsia="Times New Roman" w:hAnsi="Times New Roman" w:cs="Times New Roman"/>
          <w:sz w:val="28"/>
          <w:szCs w:val="28"/>
        </w:rPr>
        <w:t xml:space="preserve"> году педагогический коллектив пополнился молодыми педагогами, не имеющими стажа работы. В связи с этим в 2019 году с молодыми специалистами необходимо планировать соответствующую методическую работу. Кроме того, проанализировав своё портфолио</w:t>
      </w:r>
      <w:r w:rsidR="00AF330A">
        <w:rPr>
          <w:rFonts w:ascii="Times New Roman" w:eastAsia="Times New Roman" w:hAnsi="Times New Roman" w:cs="Times New Roman"/>
          <w:sz w:val="28"/>
          <w:szCs w:val="28"/>
        </w:rPr>
        <w:t xml:space="preserve"> педагоги стажисты, подали заявления на присвоение высшей квалификационной категории.</w:t>
      </w:r>
      <w:r>
        <w:rPr>
          <w:rFonts w:ascii="Times New Roman" w:eastAsia="Times New Roman" w:hAnsi="Times New Roman" w:cs="Times New Roman"/>
          <w:sz w:val="28"/>
          <w:szCs w:val="28"/>
        </w:rPr>
        <w:t xml:space="preserve"> </w:t>
      </w:r>
    </w:p>
    <w:p w:rsidR="00BD14B9" w:rsidRDefault="00AF330A" w:rsidP="00BD14B9">
      <w:pPr>
        <w:spacing w:after="0" w:line="240" w:lineRule="auto"/>
        <w:jc w:val="both"/>
        <w:rPr>
          <w:rFonts w:ascii="Times New Roman" w:hAnsi="Times New Roman"/>
          <w:sz w:val="28"/>
          <w:szCs w:val="28"/>
        </w:rPr>
      </w:pPr>
      <w:r>
        <w:rPr>
          <w:rFonts w:ascii="Times New Roman" w:hAnsi="Times New Roman"/>
          <w:sz w:val="28"/>
          <w:szCs w:val="28"/>
        </w:rPr>
        <w:t xml:space="preserve">      </w:t>
      </w:r>
      <w:r w:rsidR="00BD14B9">
        <w:rPr>
          <w:rFonts w:ascii="Times New Roman" w:hAnsi="Times New Roman"/>
          <w:sz w:val="28"/>
          <w:szCs w:val="28"/>
        </w:rPr>
        <w:t xml:space="preserve">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w:t>
      </w:r>
    </w:p>
    <w:p w:rsidR="00AF330A" w:rsidRDefault="00AF330A" w:rsidP="00BD14B9">
      <w:pPr>
        <w:spacing w:after="0" w:line="240" w:lineRule="auto"/>
        <w:jc w:val="both"/>
        <w:rPr>
          <w:rFonts w:ascii="Times New Roman" w:hAnsi="Times New Roman"/>
          <w:sz w:val="28"/>
          <w:szCs w:val="28"/>
        </w:rPr>
      </w:pPr>
    </w:p>
    <w:p w:rsidR="00AF330A" w:rsidRPr="00AF330A" w:rsidRDefault="00AF330A" w:rsidP="00AF330A">
      <w:pPr>
        <w:spacing w:after="0" w:line="240" w:lineRule="auto"/>
        <w:ind w:firstLine="567"/>
        <w:jc w:val="center"/>
        <w:rPr>
          <w:rFonts w:ascii="Arial" w:eastAsia="Times New Roman" w:hAnsi="Arial" w:cs="Arial"/>
          <w:sz w:val="20"/>
          <w:szCs w:val="20"/>
        </w:rPr>
      </w:pPr>
      <w:r w:rsidRPr="00AF330A">
        <w:rPr>
          <w:rFonts w:ascii="Times New Roman" w:eastAsia="Times New Roman" w:hAnsi="Times New Roman" w:cs="Times New Roman"/>
          <w:b/>
          <w:bCs/>
          <w:sz w:val="28"/>
        </w:rPr>
        <w:t>1.4.2. Учебно-методическое и библиотечно-информационное обеспечение</w:t>
      </w:r>
    </w:p>
    <w:p w:rsidR="00AF330A" w:rsidRPr="00AF330A" w:rsidRDefault="00AF330A" w:rsidP="00AF330A">
      <w:pPr>
        <w:spacing w:after="0" w:line="240" w:lineRule="auto"/>
        <w:ind w:firstLine="567"/>
        <w:jc w:val="both"/>
        <w:rPr>
          <w:rFonts w:ascii="Arial" w:eastAsia="Times New Roman" w:hAnsi="Arial" w:cs="Arial"/>
          <w:sz w:val="20"/>
          <w:szCs w:val="20"/>
        </w:rPr>
      </w:pPr>
      <w:r w:rsidRPr="00AF330A">
        <w:rPr>
          <w:rFonts w:ascii="Times New Roman" w:eastAsia="Times New Roman" w:hAnsi="Times New Roman" w:cs="Times New Roman"/>
          <w:sz w:val="28"/>
          <w:szCs w:val="28"/>
        </w:rPr>
        <w:lastRenderedPageBreak/>
        <w:t>В 2018 учебном году пополнена библиотека методического кабинета по всем образовательным областям - методической и художественной литературой, иллюстративным материалом, конспектами образовательной деятельности, исследовательскими проектами. Полный перечень методической литературы и пособий представлен на официальном сайте в разделе материально</w:t>
      </w:r>
      <w:r w:rsidRPr="00AF330A">
        <w:rPr>
          <w:rFonts w:ascii="Times New Roman" w:eastAsia="Times New Roman" w:hAnsi="Times New Roman" w:cs="Times New Roman"/>
          <w:sz w:val="28"/>
          <w:szCs w:val="28"/>
        </w:rPr>
        <w:softHyphen/>
        <w:t>-техническое обеспечение образовательного процесса.</w:t>
      </w:r>
    </w:p>
    <w:p w:rsidR="00AF330A" w:rsidRPr="00AF330A" w:rsidRDefault="00AF330A" w:rsidP="00AF330A">
      <w:pPr>
        <w:spacing w:after="304" w:line="240" w:lineRule="auto"/>
        <w:ind w:firstLine="567"/>
        <w:jc w:val="both"/>
        <w:rPr>
          <w:rFonts w:ascii="Arial" w:eastAsia="Times New Roman" w:hAnsi="Arial" w:cs="Arial"/>
          <w:sz w:val="20"/>
          <w:szCs w:val="20"/>
        </w:rPr>
      </w:pPr>
      <w:r w:rsidRPr="00AF330A">
        <w:rPr>
          <w:rFonts w:ascii="Times New Roman" w:eastAsia="Times New Roman" w:hAnsi="Times New Roman" w:cs="Times New Roman"/>
          <w:sz w:val="28"/>
          <w:szCs w:val="28"/>
        </w:rPr>
        <w:t>Кроме того, методический кабинет пополнился ИКТ материалами по различным образовательным областям.</w:t>
      </w:r>
    </w:p>
    <w:p w:rsidR="00AF330A" w:rsidRPr="00AF330A" w:rsidRDefault="00AF330A" w:rsidP="00AF330A">
      <w:pPr>
        <w:spacing w:after="304" w:line="240" w:lineRule="auto"/>
        <w:ind w:firstLine="567"/>
        <w:jc w:val="center"/>
        <w:rPr>
          <w:rFonts w:ascii="Arial" w:eastAsia="Times New Roman" w:hAnsi="Arial" w:cs="Arial"/>
          <w:sz w:val="20"/>
          <w:szCs w:val="20"/>
        </w:rPr>
      </w:pPr>
      <w:r w:rsidRPr="00AF330A">
        <w:rPr>
          <w:rFonts w:ascii="Times New Roman" w:eastAsia="Times New Roman" w:hAnsi="Times New Roman" w:cs="Times New Roman"/>
          <w:b/>
          <w:bCs/>
          <w:sz w:val="28"/>
        </w:rPr>
        <w:t>1.5. Оценка материально-технической базы учреждения</w:t>
      </w:r>
    </w:p>
    <w:p w:rsidR="00AB6A49" w:rsidRDefault="00AF330A" w:rsidP="00AF330A">
      <w:pPr>
        <w:spacing w:after="0" w:line="240" w:lineRule="auto"/>
        <w:ind w:firstLine="567"/>
        <w:jc w:val="both"/>
        <w:rPr>
          <w:rFonts w:ascii="Times New Roman" w:eastAsia="Times New Roman" w:hAnsi="Times New Roman" w:cs="Times New Roman"/>
          <w:sz w:val="28"/>
          <w:szCs w:val="28"/>
        </w:rPr>
      </w:pPr>
      <w:r w:rsidRPr="00AB6A49">
        <w:rPr>
          <w:rFonts w:ascii="Times New Roman" w:eastAsia="Times New Roman" w:hAnsi="Times New Roman" w:cs="Times New Roman"/>
          <w:sz w:val="28"/>
          <w:szCs w:val="28"/>
        </w:rPr>
        <w:t>Муниципальное бюджетное дошкольное образовательное учреждение детский сад № 16 «Уголек» Березовского городского округа имеет нежилое, двухэтажное  отдельно стоящее здание. Здание детского сада (по адресу ул. проспект Ленина, 42а,  год постройки – 1983 года) типовые, двухэтажные, с центральным отоплением, водоснабжением, канализацией. Торгово-технологическое, сантехническое оборудование находится в удовлетворительном состоянии. В 2018 г</w:t>
      </w:r>
      <w:r w:rsidR="00AB6A49">
        <w:rPr>
          <w:rFonts w:ascii="Times New Roman" w:eastAsia="Times New Roman" w:hAnsi="Times New Roman" w:cs="Times New Roman"/>
          <w:sz w:val="28"/>
          <w:szCs w:val="28"/>
        </w:rPr>
        <w:t>оду на пищеблок была</w:t>
      </w:r>
      <w:r w:rsidR="00AB6A49" w:rsidRPr="00AB6A49">
        <w:rPr>
          <w:rFonts w:ascii="Times New Roman" w:eastAsia="Times New Roman" w:hAnsi="Times New Roman" w:cs="Times New Roman"/>
          <w:sz w:val="28"/>
          <w:szCs w:val="28"/>
        </w:rPr>
        <w:t xml:space="preserve"> приобретена</w:t>
      </w:r>
      <w:r w:rsidRPr="00AB6A49">
        <w:rPr>
          <w:rFonts w:ascii="Times New Roman" w:eastAsia="Times New Roman" w:hAnsi="Times New Roman" w:cs="Times New Roman"/>
          <w:sz w:val="28"/>
          <w:szCs w:val="28"/>
        </w:rPr>
        <w:t xml:space="preserve"> </w:t>
      </w:r>
      <w:r w:rsidR="00AB6A49" w:rsidRPr="00AB6A49">
        <w:rPr>
          <w:rFonts w:ascii="Times New Roman" w:eastAsia="Times New Roman" w:hAnsi="Times New Roman" w:cs="Times New Roman"/>
          <w:sz w:val="28"/>
          <w:szCs w:val="28"/>
        </w:rPr>
        <w:t>протирочная машина</w:t>
      </w:r>
      <w:r w:rsidRPr="00AB6A49">
        <w:rPr>
          <w:rFonts w:ascii="Times New Roman" w:eastAsia="Times New Roman" w:hAnsi="Times New Roman" w:cs="Times New Roman"/>
          <w:sz w:val="28"/>
          <w:szCs w:val="28"/>
        </w:rPr>
        <w:t>.</w:t>
      </w:r>
      <w:r w:rsidR="00AB6A49">
        <w:rPr>
          <w:rFonts w:ascii="Times New Roman" w:eastAsia="Times New Roman" w:hAnsi="Times New Roman" w:cs="Times New Roman"/>
          <w:sz w:val="28"/>
          <w:szCs w:val="28"/>
        </w:rPr>
        <w:t xml:space="preserve"> На пищеблоке проведен капитальный ремонт всего помещения, заменена система электроснабжения и электроосвещения.</w:t>
      </w:r>
    </w:p>
    <w:p w:rsidR="00AF330A" w:rsidRPr="00AB6A49" w:rsidRDefault="00AF330A" w:rsidP="00AF330A">
      <w:pPr>
        <w:spacing w:after="0" w:line="240" w:lineRule="auto"/>
        <w:ind w:firstLine="567"/>
        <w:jc w:val="both"/>
        <w:rPr>
          <w:rFonts w:ascii="Arial" w:eastAsia="Times New Roman" w:hAnsi="Arial" w:cs="Arial"/>
          <w:sz w:val="20"/>
          <w:szCs w:val="20"/>
        </w:rPr>
      </w:pPr>
      <w:r w:rsidRPr="00AB6A49">
        <w:rPr>
          <w:rFonts w:ascii="Times New Roman" w:eastAsia="Times New Roman" w:hAnsi="Times New Roman" w:cs="Times New Roman"/>
          <w:sz w:val="28"/>
          <w:szCs w:val="28"/>
        </w:rPr>
        <w:t>Помещения и территория дошкольного учреждения соответствуют государственным санитарно-эпидемиологическим требованиям к устройству правилам и нормативам работы ДОУ - СанПиН 2.4.1.3049-13, нормам и правилам пожарной безопасности.</w:t>
      </w:r>
    </w:p>
    <w:p w:rsidR="00AF330A" w:rsidRPr="00AB6A49" w:rsidRDefault="00AF330A" w:rsidP="00AF330A">
      <w:pPr>
        <w:spacing w:after="0" w:line="240" w:lineRule="auto"/>
        <w:ind w:firstLine="567"/>
        <w:jc w:val="both"/>
        <w:rPr>
          <w:rFonts w:ascii="Arial" w:eastAsia="Times New Roman" w:hAnsi="Arial" w:cs="Arial"/>
          <w:sz w:val="20"/>
          <w:szCs w:val="20"/>
        </w:rPr>
      </w:pPr>
      <w:r w:rsidRPr="00AB6A49">
        <w:rPr>
          <w:rFonts w:ascii="Times New Roman" w:eastAsia="Times New Roman" w:hAnsi="Times New Roman" w:cs="Times New Roman"/>
          <w:sz w:val="28"/>
          <w:szCs w:val="28"/>
        </w:rPr>
        <w:t>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w:t>
      </w:r>
    </w:p>
    <w:p w:rsidR="00AF330A" w:rsidRPr="00AB6A49" w:rsidRDefault="00AF330A" w:rsidP="00AF330A">
      <w:pPr>
        <w:shd w:val="clear" w:color="auto" w:fill="FFFFFF"/>
        <w:spacing w:after="0" w:line="240" w:lineRule="auto"/>
        <w:ind w:firstLine="567"/>
        <w:jc w:val="both"/>
        <w:rPr>
          <w:rFonts w:ascii="Arial" w:eastAsia="Times New Roman" w:hAnsi="Arial" w:cs="Arial"/>
          <w:sz w:val="20"/>
          <w:szCs w:val="20"/>
        </w:rPr>
      </w:pPr>
      <w:r w:rsidRPr="00AB6A49">
        <w:rPr>
          <w:rFonts w:ascii="Times New Roman" w:eastAsia="Times New Roman" w:hAnsi="Times New Roman" w:cs="Times New Roman"/>
          <w:sz w:val="28"/>
          <w:szCs w:val="28"/>
        </w:rPr>
        <w:t>На участке дошкольного учреждения для каждой возрастной группы отведена отдельная игровая площадка, на которой размещены веранды, игровые постройки. На верандах имеются центры развития (спортивный, игровой, книжный, строительный, трудовой, песка и воды и т.д.), в достаточном количестве выносной материал.</w:t>
      </w:r>
    </w:p>
    <w:p w:rsidR="00AF330A" w:rsidRDefault="00AF330A" w:rsidP="00AF330A">
      <w:pPr>
        <w:spacing w:after="0" w:line="240" w:lineRule="auto"/>
        <w:ind w:firstLine="567"/>
        <w:jc w:val="both"/>
        <w:rPr>
          <w:rFonts w:ascii="Times New Roman" w:eastAsia="Times New Roman" w:hAnsi="Times New Roman" w:cs="Times New Roman"/>
          <w:sz w:val="28"/>
          <w:szCs w:val="28"/>
        </w:rPr>
      </w:pPr>
      <w:r w:rsidRPr="00AB6A49">
        <w:rPr>
          <w:rFonts w:ascii="Times New Roman" w:eastAsia="Times New Roman" w:hAnsi="Times New Roman" w:cs="Times New Roman"/>
          <w:sz w:val="28"/>
          <w:szCs w:val="28"/>
        </w:rPr>
        <w:t>Имеется оборудованная спортивная площадка.</w:t>
      </w:r>
    </w:p>
    <w:p w:rsidR="008666D0" w:rsidRDefault="008666D0" w:rsidP="00AF330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так же имеются: </w:t>
      </w:r>
    </w:p>
    <w:p w:rsidR="008666D0" w:rsidRDefault="008666D0" w:rsidP="00AF330A">
      <w:pPr>
        <w:spacing w:after="0" w:line="240" w:lineRule="auto"/>
        <w:ind w:firstLine="567"/>
        <w:jc w:val="both"/>
        <w:rPr>
          <w:rFonts w:ascii="Times New Roman" w:eastAsia="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464"/>
      </w:tblGrid>
      <w:tr w:rsidR="008666D0" w:rsidRPr="005364EF" w:rsidTr="008666D0">
        <w:trPr>
          <w:trHeight w:val="2376"/>
        </w:trPr>
        <w:tc>
          <w:tcPr>
            <w:tcW w:w="9464" w:type="dxa"/>
            <w:tcBorders>
              <w:top w:val="single" w:sz="8" w:space="0" w:color="000000"/>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8666D0" w:rsidRPr="008666D0" w:rsidRDefault="008666D0" w:rsidP="00AB6A49">
            <w:pPr>
              <w:numPr>
                <w:ilvl w:val="0"/>
                <w:numId w:val="13"/>
              </w:numPr>
              <w:spacing w:before="100" w:beforeAutospacing="1" w:after="100" w:afterAutospacing="1" w:line="300" w:lineRule="atLeast"/>
              <w:ind w:left="375"/>
              <w:rPr>
                <w:rFonts w:ascii="Arial" w:eastAsia="Times New Roman" w:hAnsi="Arial" w:cs="Arial"/>
                <w:sz w:val="20"/>
                <w:szCs w:val="20"/>
              </w:rPr>
            </w:pPr>
            <w:r w:rsidRPr="008666D0">
              <w:rPr>
                <w:rFonts w:ascii="Times New Roman" w:eastAsia="Times New Roman" w:hAnsi="Times New Roman" w:cs="Times New Roman"/>
                <w:sz w:val="28"/>
                <w:szCs w:val="28"/>
              </w:rPr>
              <w:lastRenderedPageBreak/>
              <w:t>музыкальный зал</w:t>
            </w:r>
            <w:r>
              <w:rPr>
                <w:rFonts w:ascii="Times New Roman" w:eastAsia="Times New Roman" w:hAnsi="Times New Roman" w:cs="Times New Roman"/>
                <w:sz w:val="28"/>
                <w:szCs w:val="28"/>
              </w:rPr>
              <w:t xml:space="preserve"> (используется как и  физкультурный  зал)</w:t>
            </w:r>
            <w:r w:rsidRPr="008666D0">
              <w:rPr>
                <w:rFonts w:ascii="Times New Roman" w:eastAsia="Times New Roman" w:hAnsi="Times New Roman" w:cs="Times New Roman"/>
                <w:sz w:val="28"/>
                <w:szCs w:val="28"/>
              </w:rPr>
              <w:t>,</w:t>
            </w:r>
          </w:p>
          <w:p w:rsidR="008666D0" w:rsidRPr="008666D0" w:rsidRDefault="008666D0" w:rsidP="003B33C9">
            <w:pPr>
              <w:numPr>
                <w:ilvl w:val="0"/>
                <w:numId w:val="13"/>
              </w:numPr>
              <w:spacing w:before="100" w:beforeAutospacing="1" w:after="100" w:afterAutospacing="1" w:line="300" w:lineRule="atLeast"/>
              <w:ind w:left="375"/>
              <w:rPr>
                <w:rFonts w:ascii="Arial" w:eastAsia="Times New Roman" w:hAnsi="Arial" w:cs="Arial"/>
                <w:sz w:val="20"/>
                <w:szCs w:val="20"/>
              </w:rPr>
            </w:pPr>
            <w:r w:rsidRPr="008666D0">
              <w:rPr>
                <w:rFonts w:ascii="Times New Roman" w:eastAsia="Times New Roman" w:hAnsi="Times New Roman" w:cs="Times New Roman"/>
                <w:sz w:val="28"/>
                <w:szCs w:val="28"/>
              </w:rPr>
              <w:t>кабинет заведующе</w:t>
            </w:r>
            <w:r w:rsidR="003B33C9">
              <w:rPr>
                <w:rFonts w:ascii="Times New Roman" w:eastAsia="Times New Roman" w:hAnsi="Times New Roman" w:cs="Times New Roman"/>
                <w:sz w:val="28"/>
                <w:szCs w:val="28"/>
              </w:rPr>
              <w:t>й</w:t>
            </w:r>
            <w:r w:rsidRPr="008666D0">
              <w:rPr>
                <w:rFonts w:ascii="Times New Roman" w:eastAsia="Times New Roman" w:hAnsi="Times New Roman" w:cs="Times New Roman"/>
                <w:sz w:val="28"/>
                <w:szCs w:val="28"/>
              </w:rPr>
              <w:t>,</w:t>
            </w:r>
          </w:p>
          <w:p w:rsidR="008666D0" w:rsidRPr="008666D0" w:rsidRDefault="008666D0" w:rsidP="00AB6A49">
            <w:pPr>
              <w:numPr>
                <w:ilvl w:val="0"/>
                <w:numId w:val="13"/>
              </w:numPr>
              <w:spacing w:before="100" w:beforeAutospacing="1" w:after="100" w:afterAutospacing="1" w:line="300" w:lineRule="atLeast"/>
              <w:ind w:left="375"/>
              <w:rPr>
                <w:rFonts w:ascii="Arial" w:eastAsia="Times New Roman" w:hAnsi="Arial" w:cs="Arial"/>
                <w:sz w:val="20"/>
                <w:szCs w:val="20"/>
              </w:rPr>
            </w:pPr>
            <w:r w:rsidRPr="008666D0">
              <w:rPr>
                <w:rFonts w:ascii="Times New Roman" w:eastAsia="Times New Roman" w:hAnsi="Times New Roman" w:cs="Times New Roman"/>
                <w:sz w:val="28"/>
                <w:szCs w:val="28"/>
              </w:rPr>
              <w:t>методический кабинет,</w:t>
            </w:r>
          </w:p>
          <w:p w:rsidR="008666D0" w:rsidRPr="008666D0" w:rsidRDefault="008666D0" w:rsidP="00AB6A49">
            <w:pPr>
              <w:numPr>
                <w:ilvl w:val="0"/>
                <w:numId w:val="13"/>
              </w:numPr>
              <w:spacing w:before="100" w:beforeAutospacing="1" w:after="100" w:afterAutospacing="1" w:line="300" w:lineRule="atLeast"/>
              <w:ind w:left="375"/>
              <w:rPr>
                <w:rFonts w:ascii="Arial" w:eastAsia="Times New Roman" w:hAnsi="Arial" w:cs="Arial"/>
                <w:sz w:val="20"/>
                <w:szCs w:val="20"/>
              </w:rPr>
            </w:pPr>
            <w:r w:rsidRPr="008666D0">
              <w:rPr>
                <w:rFonts w:ascii="Times New Roman" w:eastAsia="Times New Roman" w:hAnsi="Times New Roman" w:cs="Times New Roman"/>
                <w:sz w:val="28"/>
                <w:szCs w:val="28"/>
              </w:rPr>
              <w:t>пищеблок,</w:t>
            </w:r>
          </w:p>
          <w:p w:rsidR="008666D0" w:rsidRPr="008666D0" w:rsidRDefault="008666D0" w:rsidP="00AB6A49">
            <w:pPr>
              <w:numPr>
                <w:ilvl w:val="0"/>
                <w:numId w:val="13"/>
              </w:numPr>
              <w:spacing w:before="100" w:beforeAutospacing="1" w:after="100" w:afterAutospacing="1" w:line="300" w:lineRule="atLeast"/>
              <w:ind w:left="375"/>
              <w:rPr>
                <w:rFonts w:ascii="Arial" w:eastAsia="Times New Roman" w:hAnsi="Arial" w:cs="Arial"/>
                <w:sz w:val="20"/>
                <w:szCs w:val="20"/>
              </w:rPr>
            </w:pPr>
            <w:r w:rsidRPr="008666D0">
              <w:rPr>
                <w:rFonts w:ascii="Times New Roman" w:eastAsia="Times New Roman" w:hAnsi="Times New Roman" w:cs="Times New Roman"/>
                <w:sz w:val="28"/>
                <w:szCs w:val="28"/>
              </w:rPr>
              <w:t>медицинский блок,</w:t>
            </w:r>
          </w:p>
          <w:p w:rsidR="008666D0" w:rsidRPr="008666D0" w:rsidRDefault="008666D0" w:rsidP="00AB6A49">
            <w:pPr>
              <w:numPr>
                <w:ilvl w:val="0"/>
                <w:numId w:val="13"/>
              </w:numPr>
              <w:spacing w:before="100" w:beforeAutospacing="1" w:after="100" w:afterAutospacing="1" w:line="300" w:lineRule="atLeast"/>
              <w:ind w:left="375"/>
              <w:rPr>
                <w:rFonts w:ascii="Arial" w:eastAsia="Times New Roman" w:hAnsi="Arial" w:cs="Arial"/>
                <w:sz w:val="20"/>
                <w:szCs w:val="20"/>
              </w:rPr>
            </w:pPr>
            <w:r w:rsidRPr="008666D0">
              <w:rPr>
                <w:rFonts w:ascii="Times New Roman" w:eastAsia="Times New Roman" w:hAnsi="Times New Roman" w:cs="Times New Roman"/>
                <w:sz w:val="28"/>
                <w:szCs w:val="28"/>
              </w:rPr>
              <w:t>прачечная,</w:t>
            </w:r>
          </w:p>
          <w:p w:rsidR="008666D0" w:rsidRPr="005364EF" w:rsidRDefault="008666D0" w:rsidP="00AB6A49">
            <w:pPr>
              <w:numPr>
                <w:ilvl w:val="0"/>
                <w:numId w:val="13"/>
              </w:numPr>
              <w:spacing w:before="100" w:beforeAutospacing="1" w:after="100" w:afterAutospacing="1" w:line="300" w:lineRule="atLeast"/>
              <w:ind w:left="375"/>
              <w:rPr>
                <w:rFonts w:ascii="Arial" w:eastAsia="Times New Roman" w:hAnsi="Arial" w:cs="Arial"/>
                <w:color w:val="3F4218"/>
                <w:sz w:val="20"/>
                <w:szCs w:val="20"/>
              </w:rPr>
            </w:pPr>
            <w:r w:rsidRPr="008666D0">
              <w:rPr>
                <w:rFonts w:ascii="Times New Roman" w:eastAsia="Times New Roman" w:hAnsi="Times New Roman" w:cs="Times New Roman"/>
                <w:sz w:val="28"/>
                <w:szCs w:val="28"/>
              </w:rPr>
              <w:t>кабинет делопроизводства</w:t>
            </w:r>
          </w:p>
        </w:tc>
      </w:tr>
    </w:tbl>
    <w:p w:rsidR="00AB6A49" w:rsidRPr="00AB6A49" w:rsidRDefault="00AB6A49" w:rsidP="00AF330A">
      <w:pPr>
        <w:spacing w:after="0" w:line="240" w:lineRule="auto"/>
        <w:ind w:firstLine="567"/>
        <w:jc w:val="both"/>
        <w:rPr>
          <w:rFonts w:ascii="Arial" w:eastAsia="Times New Roman" w:hAnsi="Arial" w:cs="Arial"/>
          <w:sz w:val="20"/>
          <w:szCs w:val="20"/>
        </w:rPr>
      </w:pPr>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Все кабинеты имеют современную материально-техническую базу, кабинеты заведующей, методический, делопроизводства оснащены локальной сетью доступа в интернет.</w:t>
      </w:r>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Для продуктивной и творческой деятельности детей и сотрудников МБДОУ в образовательно-воспитательном процессе задействованы технические средства обучения:</w:t>
      </w:r>
    </w:p>
    <w:p w:rsidR="008666D0" w:rsidRPr="001C142A" w:rsidRDefault="008666D0" w:rsidP="008666D0">
      <w:pPr>
        <w:numPr>
          <w:ilvl w:val="0"/>
          <w:numId w:val="15"/>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 xml:space="preserve">компьютер – 5 </w:t>
      </w:r>
    </w:p>
    <w:p w:rsidR="008666D0" w:rsidRPr="001C142A" w:rsidRDefault="008666D0" w:rsidP="008666D0">
      <w:pPr>
        <w:numPr>
          <w:ilvl w:val="0"/>
          <w:numId w:val="15"/>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принтер - 4</w:t>
      </w:r>
    </w:p>
    <w:p w:rsidR="008666D0" w:rsidRPr="001C142A" w:rsidRDefault="008666D0" w:rsidP="008666D0">
      <w:pPr>
        <w:numPr>
          <w:ilvl w:val="0"/>
          <w:numId w:val="15"/>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мультимедийная установка - 1</w:t>
      </w:r>
    </w:p>
    <w:p w:rsidR="008666D0" w:rsidRPr="001C142A" w:rsidRDefault="008666D0" w:rsidP="008666D0">
      <w:pPr>
        <w:numPr>
          <w:ilvl w:val="0"/>
          <w:numId w:val="15"/>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магнитофон -</w:t>
      </w:r>
      <w:r w:rsidR="001C142A" w:rsidRPr="001C142A">
        <w:rPr>
          <w:rFonts w:ascii="Times New Roman" w:eastAsia="Times New Roman" w:hAnsi="Times New Roman" w:cs="Times New Roman"/>
          <w:sz w:val="28"/>
          <w:szCs w:val="28"/>
        </w:rPr>
        <w:t xml:space="preserve"> </w:t>
      </w:r>
      <w:r w:rsidRPr="001C142A">
        <w:rPr>
          <w:rFonts w:ascii="Times New Roman" w:eastAsia="Times New Roman" w:hAnsi="Times New Roman" w:cs="Times New Roman"/>
          <w:sz w:val="28"/>
          <w:szCs w:val="28"/>
        </w:rPr>
        <w:t>6</w:t>
      </w:r>
    </w:p>
    <w:p w:rsidR="008666D0" w:rsidRPr="001C142A" w:rsidRDefault="008666D0" w:rsidP="008666D0">
      <w:pPr>
        <w:numPr>
          <w:ilvl w:val="0"/>
          <w:numId w:val="15"/>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музыкальный центр-1</w:t>
      </w:r>
    </w:p>
    <w:p w:rsidR="008666D0" w:rsidRPr="001C142A" w:rsidRDefault="008666D0" w:rsidP="008666D0">
      <w:pPr>
        <w:numPr>
          <w:ilvl w:val="0"/>
          <w:numId w:val="15"/>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цифровой фотоаппарат - 1</w:t>
      </w:r>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В учреждении имеется достаточная материально-техническая база, создана развивающая предметно - пространственная среда, соответствующая всем современным требованиям, осуществлен анализ и корректировка РППС в соответствии с требованиями ФГОС ДО.</w:t>
      </w:r>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учреждения организована с учетом интересов детей и отвечает их возрастным особенностям, по возможности приближена к домашней и построена на принципах комбинирования и гибкого зонирования.</w:t>
      </w:r>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w:t>
      </w:r>
      <w:r w:rsidRPr="001C142A">
        <w:rPr>
          <w:rFonts w:ascii="Times New Roman" w:eastAsia="Times New Roman" w:hAnsi="Times New Roman" w:cs="Times New Roman"/>
          <w:sz w:val="28"/>
          <w:szCs w:val="28"/>
        </w:rPr>
        <w:lastRenderedPageBreak/>
        <w:t>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РППС обеспечивает:</w:t>
      </w:r>
    </w:p>
    <w:p w:rsidR="008666D0" w:rsidRPr="001C142A" w:rsidRDefault="008666D0" w:rsidP="008666D0">
      <w:pPr>
        <w:numPr>
          <w:ilvl w:val="0"/>
          <w:numId w:val="16"/>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реализацию образовательной программы;</w:t>
      </w:r>
    </w:p>
    <w:p w:rsidR="008666D0" w:rsidRPr="001C142A" w:rsidRDefault="008666D0" w:rsidP="008666D0">
      <w:pPr>
        <w:numPr>
          <w:ilvl w:val="0"/>
          <w:numId w:val="16"/>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8666D0" w:rsidRPr="001C142A" w:rsidRDefault="008666D0" w:rsidP="008666D0">
      <w:pPr>
        <w:numPr>
          <w:ilvl w:val="0"/>
          <w:numId w:val="16"/>
        </w:numPr>
        <w:shd w:val="clear" w:color="auto" w:fill="FFFFFF"/>
        <w:spacing w:before="100" w:beforeAutospacing="1" w:after="100" w:afterAutospacing="1" w:line="300" w:lineRule="atLeast"/>
        <w:ind w:left="375"/>
        <w:rPr>
          <w:rFonts w:ascii="Arial" w:eastAsia="Times New Roman" w:hAnsi="Arial" w:cs="Arial"/>
          <w:sz w:val="20"/>
          <w:szCs w:val="20"/>
        </w:rPr>
      </w:pPr>
      <w:r w:rsidRPr="001C142A">
        <w:rPr>
          <w:rFonts w:ascii="Times New Roman" w:eastAsia="Times New Roman" w:hAnsi="Times New Roman" w:cs="Times New Roman"/>
          <w:sz w:val="28"/>
          <w:szCs w:val="28"/>
        </w:rPr>
        <w:t>учет возрастных особенностей детей.</w:t>
      </w:r>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является содержательно - 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w:t>
      </w:r>
    </w:p>
    <w:p w:rsidR="008666D0" w:rsidRPr="001C142A" w:rsidRDefault="008666D0" w:rsidP="008666D0">
      <w:pPr>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МБДОУ детский сад № 16 «Уголек» постоянно поддерживаются все условия для оптимально - результативной организации образовательного процесса.</w:t>
      </w:r>
    </w:p>
    <w:p w:rsidR="008666D0" w:rsidRPr="001C142A" w:rsidRDefault="008666D0" w:rsidP="008666D0">
      <w:pPr>
        <w:shd w:val="clear" w:color="auto" w:fill="FFFFFF"/>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Для обеспечения безопасности жизни и деятельности воспитанников ДОУ оборудовано системой пожарной сигнализации, тревожной</w:t>
      </w:r>
      <w:r w:rsidR="004055A6">
        <w:rPr>
          <w:rFonts w:ascii="Times New Roman" w:eastAsia="Times New Roman" w:hAnsi="Times New Roman" w:cs="Times New Roman"/>
          <w:sz w:val="28"/>
          <w:szCs w:val="28"/>
        </w:rPr>
        <w:t xml:space="preserve"> кнопкой мобильного телефона, системой видеонаблюдения.</w:t>
      </w:r>
      <w:r w:rsidRPr="001C142A">
        <w:rPr>
          <w:rFonts w:ascii="Times New Roman" w:eastAsia="Times New Roman" w:hAnsi="Times New Roman" w:cs="Times New Roman"/>
          <w:sz w:val="28"/>
          <w:szCs w:val="28"/>
        </w:rPr>
        <w:t xml:space="preserve"> Оказанием услуг по техническому обслуживанию данных систем занимаются ООО «Рубеж», Отдел вневедомственной охраны Управления Министерства внутренних дел РФ по г. Березовскому. В 2018 году были установлены домофоны  на входные двери групп первого этажа и центральную дверь.</w:t>
      </w:r>
      <w:r w:rsidR="004055A6">
        <w:rPr>
          <w:rFonts w:ascii="Times New Roman" w:eastAsia="Times New Roman" w:hAnsi="Times New Roman" w:cs="Times New Roman"/>
          <w:sz w:val="28"/>
          <w:szCs w:val="28"/>
        </w:rPr>
        <w:t xml:space="preserve">  </w:t>
      </w:r>
      <w:r w:rsidRPr="001C142A">
        <w:rPr>
          <w:rFonts w:ascii="Times New Roman" w:eastAsia="Times New Roman" w:hAnsi="Times New Roman" w:cs="Times New Roman"/>
          <w:sz w:val="28"/>
          <w:szCs w:val="28"/>
        </w:rPr>
        <w:t xml:space="preserve">Комплексное техническое и профилактическое обслуживание инженерного оборудования, теплового пункта, горячего и холодного водоснабжения, канализации, отопления, электроустановок, элементов и конструкций здания ДОУ осуществляет </w:t>
      </w:r>
      <w:r w:rsidR="005C7877" w:rsidRPr="001C142A">
        <w:rPr>
          <w:rFonts w:ascii="Times New Roman" w:eastAsia="Times New Roman" w:hAnsi="Times New Roman" w:cs="Times New Roman"/>
          <w:sz w:val="28"/>
          <w:szCs w:val="28"/>
        </w:rPr>
        <w:t>СКЭК</w:t>
      </w:r>
      <w:r w:rsidR="001C142A" w:rsidRPr="001C142A">
        <w:rPr>
          <w:rFonts w:ascii="Times New Roman" w:eastAsia="Times New Roman" w:hAnsi="Times New Roman" w:cs="Times New Roman"/>
          <w:sz w:val="28"/>
          <w:szCs w:val="28"/>
        </w:rPr>
        <w:t xml:space="preserve"> «БКС»</w:t>
      </w:r>
      <w:r w:rsidRPr="001C142A">
        <w:rPr>
          <w:rFonts w:ascii="Times New Roman" w:eastAsia="Times New Roman" w:hAnsi="Times New Roman" w:cs="Times New Roman"/>
          <w:sz w:val="28"/>
          <w:szCs w:val="28"/>
        </w:rPr>
        <w:t>.</w:t>
      </w:r>
    </w:p>
    <w:p w:rsidR="008666D0" w:rsidRPr="001C142A" w:rsidRDefault="008666D0" w:rsidP="008666D0">
      <w:pPr>
        <w:shd w:val="clear" w:color="auto" w:fill="FFFFFF"/>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Для проведения профилактических дератизационных и дезинсекционных работ заключен договор с Ф</w:t>
      </w:r>
      <w:r w:rsidR="002E51E2">
        <w:rPr>
          <w:rFonts w:ascii="Times New Roman" w:eastAsia="Times New Roman" w:hAnsi="Times New Roman" w:cs="Times New Roman"/>
          <w:sz w:val="28"/>
          <w:szCs w:val="28"/>
        </w:rPr>
        <w:t>Г</w:t>
      </w:r>
      <w:r w:rsidRPr="001C142A">
        <w:rPr>
          <w:rFonts w:ascii="Times New Roman" w:eastAsia="Times New Roman" w:hAnsi="Times New Roman" w:cs="Times New Roman"/>
          <w:sz w:val="28"/>
          <w:szCs w:val="28"/>
        </w:rPr>
        <w:t>БУЗ «</w:t>
      </w:r>
      <w:r w:rsidR="002E51E2">
        <w:rPr>
          <w:rFonts w:ascii="Times New Roman" w:eastAsia="Times New Roman" w:hAnsi="Times New Roman" w:cs="Times New Roman"/>
          <w:sz w:val="28"/>
          <w:szCs w:val="28"/>
        </w:rPr>
        <w:t xml:space="preserve">Дезинфекционная станция» </w:t>
      </w:r>
      <w:r w:rsidRPr="001C142A">
        <w:rPr>
          <w:rFonts w:ascii="Times New Roman" w:eastAsia="Times New Roman" w:hAnsi="Times New Roman" w:cs="Times New Roman"/>
          <w:sz w:val="28"/>
          <w:szCs w:val="28"/>
        </w:rPr>
        <w:t xml:space="preserve"> г. </w:t>
      </w:r>
      <w:r w:rsidR="002E51E2">
        <w:rPr>
          <w:rFonts w:ascii="Times New Roman" w:eastAsia="Times New Roman" w:hAnsi="Times New Roman" w:cs="Times New Roman"/>
          <w:sz w:val="28"/>
          <w:szCs w:val="28"/>
        </w:rPr>
        <w:t>Кемерово</w:t>
      </w:r>
      <w:r w:rsidRPr="001C142A">
        <w:rPr>
          <w:rFonts w:ascii="Times New Roman" w:eastAsia="Times New Roman" w:hAnsi="Times New Roman" w:cs="Times New Roman"/>
          <w:sz w:val="28"/>
          <w:szCs w:val="28"/>
        </w:rPr>
        <w:t>.</w:t>
      </w:r>
    </w:p>
    <w:p w:rsidR="008666D0" w:rsidRPr="001C142A" w:rsidRDefault="008666D0" w:rsidP="008666D0">
      <w:pPr>
        <w:shd w:val="clear" w:color="auto" w:fill="FFFFFF"/>
        <w:spacing w:after="0" w:line="24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В целом материально-техническая база ДОУ позволяет организовать воспитательно-образовательную работу с детьми на должном уровне, хотя треб</w:t>
      </w:r>
      <w:r w:rsidR="005C7877" w:rsidRPr="001C142A">
        <w:rPr>
          <w:rFonts w:ascii="Times New Roman" w:eastAsia="Times New Roman" w:hAnsi="Times New Roman" w:cs="Times New Roman"/>
          <w:sz w:val="28"/>
          <w:szCs w:val="28"/>
        </w:rPr>
        <w:t>ует больших финансовых вложений.</w:t>
      </w:r>
      <w:r w:rsidRPr="001C142A">
        <w:rPr>
          <w:rFonts w:ascii="Times New Roman" w:eastAsia="Times New Roman" w:hAnsi="Times New Roman" w:cs="Times New Roman"/>
          <w:sz w:val="28"/>
          <w:szCs w:val="28"/>
        </w:rPr>
        <w:t xml:space="preserve"> </w:t>
      </w:r>
    </w:p>
    <w:p w:rsidR="008666D0" w:rsidRPr="005364EF" w:rsidRDefault="008666D0" w:rsidP="008666D0">
      <w:pPr>
        <w:shd w:val="clear" w:color="auto" w:fill="FFFFFF"/>
        <w:spacing w:after="0" w:line="240" w:lineRule="auto"/>
        <w:rPr>
          <w:rFonts w:ascii="Arial" w:eastAsia="Times New Roman" w:hAnsi="Arial" w:cs="Arial"/>
          <w:color w:val="3F4218"/>
          <w:sz w:val="20"/>
          <w:szCs w:val="20"/>
        </w:rPr>
      </w:pPr>
      <w:r w:rsidRPr="005364EF">
        <w:rPr>
          <w:rFonts w:ascii="Arial" w:eastAsia="Times New Roman" w:hAnsi="Arial" w:cs="Arial"/>
          <w:color w:val="3F4218"/>
          <w:sz w:val="20"/>
          <w:szCs w:val="20"/>
        </w:rPr>
        <w:lastRenderedPageBreak/>
        <w:t> </w:t>
      </w:r>
    </w:p>
    <w:p w:rsidR="00AF330A" w:rsidRDefault="00AF330A" w:rsidP="00AF330A">
      <w:pPr>
        <w:tabs>
          <w:tab w:val="left" w:pos="2220"/>
        </w:tabs>
        <w:spacing w:after="0" w:line="240" w:lineRule="auto"/>
        <w:jc w:val="both"/>
        <w:rPr>
          <w:rFonts w:ascii="Times New Roman" w:hAnsi="Times New Roman"/>
          <w:sz w:val="28"/>
          <w:szCs w:val="28"/>
        </w:rPr>
      </w:pPr>
    </w:p>
    <w:p w:rsidR="00882E35" w:rsidRPr="00882E35" w:rsidRDefault="00882E35" w:rsidP="00882E35">
      <w:pPr>
        <w:shd w:val="clear" w:color="auto" w:fill="FFFFFF"/>
        <w:spacing w:after="0" w:line="240" w:lineRule="auto"/>
        <w:ind w:firstLine="567"/>
        <w:jc w:val="center"/>
        <w:rPr>
          <w:rFonts w:ascii="Arial" w:eastAsia="Times New Roman" w:hAnsi="Arial" w:cs="Arial"/>
          <w:sz w:val="20"/>
          <w:szCs w:val="20"/>
        </w:rPr>
      </w:pPr>
      <w:r w:rsidRPr="005364EF">
        <w:rPr>
          <w:rFonts w:ascii="Times New Roman" w:eastAsia="Times New Roman" w:hAnsi="Times New Roman" w:cs="Times New Roman"/>
          <w:b/>
          <w:bCs/>
          <w:color w:val="3F4218"/>
          <w:sz w:val="28"/>
        </w:rPr>
        <w:t>1</w:t>
      </w:r>
      <w:r w:rsidRPr="00882E35">
        <w:rPr>
          <w:rFonts w:ascii="Times New Roman" w:eastAsia="Times New Roman" w:hAnsi="Times New Roman" w:cs="Times New Roman"/>
          <w:b/>
          <w:bCs/>
          <w:sz w:val="28"/>
        </w:rPr>
        <w:t>.6. Анализ функционирования внутренней системы оценки качества образования</w:t>
      </w:r>
    </w:p>
    <w:p w:rsidR="00882E35" w:rsidRPr="00882E35" w:rsidRDefault="00882E35" w:rsidP="00882E35">
      <w:pPr>
        <w:spacing w:after="0" w:line="240" w:lineRule="auto"/>
        <w:ind w:firstLine="567"/>
        <w:jc w:val="center"/>
        <w:rPr>
          <w:rFonts w:ascii="Arial" w:eastAsia="Times New Roman" w:hAnsi="Arial" w:cs="Arial"/>
          <w:sz w:val="20"/>
          <w:szCs w:val="20"/>
        </w:rPr>
      </w:pPr>
      <w:r w:rsidRPr="00882E35">
        <w:rPr>
          <w:rFonts w:ascii="Times New Roman" w:eastAsia="Times New Roman" w:hAnsi="Times New Roman" w:cs="Times New Roman"/>
          <w:b/>
          <w:bCs/>
          <w:sz w:val="28"/>
        </w:rPr>
        <w:t>1.6.1. Анализ состояния здоровья воспитанников ДОУ</w:t>
      </w:r>
    </w:p>
    <w:p w:rsidR="00882E35" w:rsidRPr="00882E35" w:rsidRDefault="00882E35" w:rsidP="00882E35">
      <w:pPr>
        <w:shd w:val="clear" w:color="auto" w:fill="FFFFFF"/>
        <w:spacing w:after="0" w:line="240" w:lineRule="auto"/>
        <w:rPr>
          <w:rFonts w:ascii="Arial" w:eastAsia="Times New Roman" w:hAnsi="Arial" w:cs="Arial"/>
          <w:sz w:val="20"/>
          <w:szCs w:val="20"/>
        </w:rPr>
      </w:pPr>
      <w:r w:rsidRPr="00882E35">
        <w:rPr>
          <w:rFonts w:ascii="Arial" w:eastAsia="Times New Roman" w:hAnsi="Arial" w:cs="Arial"/>
          <w:sz w:val="20"/>
          <w:szCs w:val="20"/>
        </w:rPr>
        <w:t> </w:t>
      </w:r>
    </w:p>
    <w:p w:rsidR="00882E35" w:rsidRPr="00882E35" w:rsidRDefault="00882E35" w:rsidP="00882E35">
      <w:pPr>
        <w:shd w:val="clear" w:color="auto" w:fill="FFFFFF"/>
        <w:spacing w:after="0" w:line="240" w:lineRule="auto"/>
        <w:ind w:firstLine="567"/>
        <w:jc w:val="both"/>
        <w:rPr>
          <w:rFonts w:ascii="Arial" w:eastAsia="Times New Roman" w:hAnsi="Arial" w:cs="Arial"/>
          <w:sz w:val="20"/>
          <w:szCs w:val="20"/>
        </w:rPr>
      </w:pPr>
      <w:r w:rsidRPr="00882E35">
        <w:rPr>
          <w:rFonts w:ascii="Times New Roman" w:eastAsia="Times New Roman" w:hAnsi="Times New Roman" w:cs="Times New Roman"/>
          <w:sz w:val="28"/>
          <w:szCs w:val="28"/>
        </w:rPr>
        <w:t xml:space="preserve">Медицинское обслуживание осуществляется бюджетным учреждением здравоохранения </w:t>
      </w:r>
      <w:r>
        <w:rPr>
          <w:rFonts w:ascii="Times New Roman" w:eastAsia="Times New Roman" w:hAnsi="Times New Roman" w:cs="Times New Roman"/>
          <w:sz w:val="28"/>
          <w:szCs w:val="28"/>
        </w:rPr>
        <w:t xml:space="preserve">Кемеровской </w:t>
      </w:r>
      <w:r w:rsidRPr="00882E35">
        <w:rPr>
          <w:rFonts w:ascii="Times New Roman" w:eastAsia="Times New Roman" w:hAnsi="Times New Roman" w:cs="Times New Roman"/>
          <w:sz w:val="28"/>
          <w:szCs w:val="28"/>
        </w:rPr>
        <w:t xml:space="preserve"> области «</w:t>
      </w:r>
      <w:r>
        <w:rPr>
          <w:rFonts w:ascii="Times New Roman" w:eastAsia="Times New Roman" w:hAnsi="Times New Roman" w:cs="Times New Roman"/>
          <w:sz w:val="28"/>
          <w:szCs w:val="28"/>
        </w:rPr>
        <w:t>Д</w:t>
      </w:r>
      <w:r w:rsidRPr="00882E35">
        <w:rPr>
          <w:rFonts w:ascii="Times New Roman" w:eastAsia="Times New Roman" w:hAnsi="Times New Roman" w:cs="Times New Roman"/>
          <w:sz w:val="28"/>
          <w:szCs w:val="28"/>
        </w:rPr>
        <w:t>етской городской поликлиникой № 2».</w:t>
      </w:r>
    </w:p>
    <w:p w:rsidR="00882E35" w:rsidRPr="00882E35" w:rsidRDefault="00882E35" w:rsidP="00882E35">
      <w:pPr>
        <w:shd w:val="clear" w:color="auto" w:fill="FFFFFF"/>
        <w:spacing w:after="0" w:line="240" w:lineRule="auto"/>
        <w:ind w:firstLine="567"/>
        <w:jc w:val="center"/>
        <w:rPr>
          <w:rFonts w:ascii="Arial" w:eastAsia="Times New Roman" w:hAnsi="Arial" w:cs="Arial"/>
          <w:sz w:val="20"/>
          <w:szCs w:val="20"/>
        </w:rPr>
      </w:pPr>
      <w:r w:rsidRPr="00882E35">
        <w:rPr>
          <w:rFonts w:ascii="Times New Roman" w:eastAsia="Times New Roman" w:hAnsi="Times New Roman" w:cs="Times New Roman"/>
          <w:sz w:val="28"/>
          <w:szCs w:val="28"/>
        </w:rPr>
        <w:t>Физическое развитие воспитанников</w:t>
      </w:r>
    </w:p>
    <w:tbl>
      <w:tblPr>
        <w:tblW w:w="1546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861"/>
        <w:gridCol w:w="1257"/>
        <w:gridCol w:w="470"/>
        <w:gridCol w:w="520"/>
        <w:gridCol w:w="470"/>
        <w:gridCol w:w="620"/>
        <w:gridCol w:w="570"/>
        <w:gridCol w:w="771"/>
        <w:gridCol w:w="728"/>
        <w:gridCol w:w="778"/>
        <w:gridCol w:w="1470"/>
        <w:gridCol w:w="993"/>
        <w:gridCol w:w="1134"/>
        <w:gridCol w:w="1984"/>
        <w:gridCol w:w="2835"/>
      </w:tblGrid>
      <w:tr w:rsidR="00882E35" w:rsidRPr="00882E35" w:rsidTr="00882E35">
        <w:trPr>
          <w:trHeight w:val="919"/>
        </w:trPr>
        <w:tc>
          <w:tcPr>
            <w:tcW w:w="861"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Возраст</w:t>
            </w:r>
          </w:p>
        </w:tc>
        <w:tc>
          <w:tcPr>
            <w:tcW w:w="1257"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Общее кол-во детей</w:t>
            </w:r>
          </w:p>
        </w:tc>
        <w:tc>
          <w:tcPr>
            <w:tcW w:w="2650" w:type="dxa"/>
            <w:gridSpan w:val="5"/>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Группы здоровья</w:t>
            </w:r>
          </w:p>
        </w:tc>
        <w:tc>
          <w:tcPr>
            <w:tcW w:w="2277" w:type="dxa"/>
            <w:gridSpan w:val="3"/>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ind w:firstLine="567"/>
              <w:jc w:val="center"/>
              <w:rPr>
                <w:rFonts w:ascii="Arial" w:eastAsia="Times New Roman" w:hAnsi="Arial" w:cs="Arial"/>
                <w:sz w:val="20"/>
                <w:szCs w:val="20"/>
              </w:rPr>
            </w:pPr>
            <w:r w:rsidRPr="00882E35">
              <w:rPr>
                <w:rFonts w:ascii="Times New Roman" w:eastAsia="Times New Roman" w:hAnsi="Times New Roman" w:cs="Times New Roman"/>
                <w:sz w:val="20"/>
              </w:rPr>
              <w:t>Уровень</w:t>
            </w:r>
          </w:p>
          <w:p w:rsidR="00882E35" w:rsidRPr="00882E35" w:rsidRDefault="00882E35" w:rsidP="003B33C9">
            <w:pPr>
              <w:spacing w:after="0" w:line="240" w:lineRule="auto"/>
              <w:ind w:firstLine="567"/>
              <w:jc w:val="center"/>
              <w:rPr>
                <w:rFonts w:ascii="Arial" w:eastAsia="Times New Roman" w:hAnsi="Arial" w:cs="Arial"/>
                <w:sz w:val="20"/>
                <w:szCs w:val="20"/>
              </w:rPr>
            </w:pPr>
            <w:r w:rsidRPr="00882E35">
              <w:rPr>
                <w:rFonts w:ascii="Times New Roman" w:eastAsia="Times New Roman" w:hAnsi="Times New Roman" w:cs="Times New Roman"/>
                <w:sz w:val="20"/>
              </w:rPr>
              <w:t>физического</w:t>
            </w:r>
          </w:p>
          <w:p w:rsidR="00882E35" w:rsidRPr="00882E35" w:rsidRDefault="00882E35" w:rsidP="003B33C9">
            <w:pPr>
              <w:spacing w:after="0" w:line="240" w:lineRule="auto"/>
              <w:ind w:firstLine="567"/>
              <w:jc w:val="center"/>
              <w:rPr>
                <w:rFonts w:ascii="Arial" w:eastAsia="Times New Roman" w:hAnsi="Arial" w:cs="Arial"/>
                <w:sz w:val="20"/>
                <w:szCs w:val="20"/>
              </w:rPr>
            </w:pPr>
            <w:r w:rsidRPr="00882E35">
              <w:rPr>
                <w:rFonts w:ascii="Times New Roman" w:eastAsia="Times New Roman" w:hAnsi="Times New Roman" w:cs="Times New Roman"/>
                <w:sz w:val="20"/>
              </w:rPr>
              <w:t>развития</w:t>
            </w:r>
          </w:p>
        </w:tc>
        <w:tc>
          <w:tcPr>
            <w:tcW w:w="8416" w:type="dxa"/>
            <w:gridSpan w:val="5"/>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882E35">
            <w:pPr>
              <w:spacing w:after="0" w:line="240" w:lineRule="auto"/>
              <w:ind w:right="5660"/>
              <w:rPr>
                <w:rFonts w:ascii="Arial" w:eastAsia="Times New Roman" w:hAnsi="Arial" w:cs="Arial"/>
                <w:sz w:val="20"/>
                <w:szCs w:val="20"/>
              </w:rPr>
            </w:pPr>
            <w:r w:rsidRPr="00882E35">
              <w:rPr>
                <w:rFonts w:ascii="Times New Roman" w:eastAsia="Times New Roman" w:hAnsi="Times New Roman" w:cs="Times New Roman"/>
                <w:sz w:val="20"/>
              </w:rPr>
              <w:t>Кол-во воспитанников имеющих отклонения в физическом развитии</w:t>
            </w:r>
          </w:p>
        </w:tc>
      </w:tr>
      <w:tr w:rsidR="00882E35" w:rsidRPr="00882E35" w:rsidTr="00882E35">
        <w:trPr>
          <w:trHeight w:val="3446"/>
        </w:trPr>
        <w:tc>
          <w:tcPr>
            <w:tcW w:w="861"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p>
        </w:tc>
        <w:tc>
          <w:tcPr>
            <w:tcW w:w="1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p>
        </w:tc>
        <w:tc>
          <w:tcPr>
            <w:tcW w:w="47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1       </w:t>
            </w:r>
          </w:p>
        </w:tc>
        <w:tc>
          <w:tcPr>
            <w:tcW w:w="52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2        </w:t>
            </w:r>
          </w:p>
        </w:tc>
        <w:tc>
          <w:tcPr>
            <w:tcW w:w="47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3       </w:t>
            </w:r>
          </w:p>
        </w:tc>
        <w:tc>
          <w:tcPr>
            <w:tcW w:w="62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4          </w:t>
            </w:r>
          </w:p>
        </w:tc>
        <w:tc>
          <w:tcPr>
            <w:tcW w:w="57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5         </w:t>
            </w:r>
          </w:p>
        </w:tc>
        <w:tc>
          <w:tcPr>
            <w:tcW w:w="77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средний</w:t>
            </w:r>
          </w:p>
        </w:tc>
        <w:tc>
          <w:tcPr>
            <w:tcW w:w="72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Ниже среднего</w:t>
            </w:r>
          </w:p>
        </w:tc>
        <w:tc>
          <w:tcPr>
            <w:tcW w:w="77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Выше среднего</w:t>
            </w:r>
          </w:p>
        </w:tc>
        <w:tc>
          <w:tcPr>
            <w:tcW w:w="147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Нарушения осанки</w:t>
            </w:r>
          </w:p>
        </w:tc>
        <w:tc>
          <w:tcPr>
            <w:tcW w:w="99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Плоскостопие</w:t>
            </w:r>
          </w:p>
        </w:tc>
        <w:tc>
          <w:tcPr>
            <w:tcW w:w="113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Неврологические заболевания</w:t>
            </w:r>
          </w:p>
        </w:tc>
        <w:tc>
          <w:tcPr>
            <w:tcW w:w="198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Нарушения зрения</w:t>
            </w:r>
          </w:p>
        </w:tc>
        <w:tc>
          <w:tcPr>
            <w:tcW w:w="283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Нарушения слуха</w:t>
            </w:r>
          </w:p>
        </w:tc>
      </w:tr>
      <w:tr w:rsidR="00882E35" w:rsidRPr="00882E35" w:rsidTr="00882E35">
        <w:trPr>
          <w:trHeight w:val="647"/>
        </w:trPr>
        <w:tc>
          <w:tcPr>
            <w:tcW w:w="861"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1-7лет</w:t>
            </w:r>
          </w:p>
        </w:tc>
        <w:tc>
          <w:tcPr>
            <w:tcW w:w="1257"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882E35" w:rsidRPr="00882E35" w:rsidRDefault="00882E35"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rPr>
              <w:t>140</w:t>
            </w:r>
          </w:p>
        </w:tc>
        <w:tc>
          <w:tcPr>
            <w:tcW w:w="47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rPr>
              <w:t>0</w:t>
            </w:r>
            <w:r w:rsidRPr="00882E35">
              <w:rPr>
                <w:rFonts w:ascii="Times New Roman" w:eastAsia="Times New Roman" w:hAnsi="Times New Roman" w:cs="Times New Roman"/>
                <w:sz w:val="20"/>
              </w:rPr>
              <w:t>     </w:t>
            </w:r>
          </w:p>
        </w:tc>
        <w:tc>
          <w:tcPr>
            <w:tcW w:w="52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7C3E54"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szCs w:val="20"/>
              </w:rPr>
              <w:t>48</w:t>
            </w:r>
            <w:r w:rsidR="00882E35" w:rsidRPr="00882E35">
              <w:rPr>
                <w:rFonts w:ascii="Times New Roman" w:eastAsia="Times New Roman" w:hAnsi="Times New Roman" w:cs="Times New Roman"/>
                <w:sz w:val="20"/>
                <w:szCs w:val="20"/>
              </w:rPr>
              <w:t>   </w:t>
            </w:r>
          </w:p>
        </w:tc>
        <w:tc>
          <w:tcPr>
            <w:tcW w:w="47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7C3E54"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rPr>
              <w:t>92</w:t>
            </w:r>
            <w:r w:rsidR="00882E35" w:rsidRPr="00882E35">
              <w:rPr>
                <w:rFonts w:ascii="Times New Roman" w:eastAsia="Times New Roman" w:hAnsi="Times New Roman" w:cs="Times New Roman"/>
                <w:sz w:val="20"/>
              </w:rPr>
              <w:t>   </w:t>
            </w:r>
          </w:p>
        </w:tc>
        <w:tc>
          <w:tcPr>
            <w:tcW w:w="62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0  </w:t>
            </w:r>
          </w:p>
        </w:tc>
        <w:tc>
          <w:tcPr>
            <w:tcW w:w="57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0   </w:t>
            </w:r>
          </w:p>
        </w:tc>
        <w:tc>
          <w:tcPr>
            <w:tcW w:w="77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7C3E54"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rPr>
              <w:t>126</w:t>
            </w:r>
          </w:p>
        </w:tc>
        <w:tc>
          <w:tcPr>
            <w:tcW w:w="72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1</w:t>
            </w:r>
            <w:r w:rsidR="007C3E54">
              <w:rPr>
                <w:rFonts w:ascii="Times New Roman" w:eastAsia="Times New Roman" w:hAnsi="Times New Roman" w:cs="Times New Roman"/>
                <w:sz w:val="20"/>
              </w:rPr>
              <w:t>0</w:t>
            </w:r>
          </w:p>
        </w:tc>
        <w:tc>
          <w:tcPr>
            <w:tcW w:w="77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7C3E54"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rPr>
              <w:t>4</w:t>
            </w:r>
          </w:p>
        </w:tc>
        <w:tc>
          <w:tcPr>
            <w:tcW w:w="147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rPr>
              <w:t>0</w:t>
            </w:r>
          </w:p>
        </w:tc>
        <w:tc>
          <w:tcPr>
            <w:tcW w:w="99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sidRPr="00882E35">
              <w:rPr>
                <w:rFonts w:ascii="Times New Roman" w:eastAsia="Times New Roman" w:hAnsi="Times New Roman" w:cs="Times New Roman"/>
                <w:sz w:val="20"/>
              </w:rPr>
              <w:t>4</w:t>
            </w:r>
            <w:r w:rsidR="007C3E54">
              <w:rPr>
                <w:rFonts w:ascii="Times New Roman" w:eastAsia="Times New Roman" w:hAnsi="Times New Roman" w:cs="Times New Roman"/>
                <w:sz w:val="20"/>
              </w:rPr>
              <w:t>0</w:t>
            </w:r>
          </w:p>
        </w:tc>
        <w:tc>
          <w:tcPr>
            <w:tcW w:w="113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2E51E2"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rPr>
              <w:t>0</w:t>
            </w:r>
          </w:p>
        </w:tc>
        <w:tc>
          <w:tcPr>
            <w:tcW w:w="198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rPr>
              <w:t>0</w:t>
            </w:r>
          </w:p>
        </w:tc>
        <w:tc>
          <w:tcPr>
            <w:tcW w:w="283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882E35" w:rsidRPr="00882E35" w:rsidRDefault="00882E35" w:rsidP="003B33C9">
            <w:pPr>
              <w:spacing w:after="0" w:line="240" w:lineRule="auto"/>
              <w:rPr>
                <w:rFonts w:ascii="Arial" w:eastAsia="Times New Roman" w:hAnsi="Arial" w:cs="Arial"/>
                <w:sz w:val="20"/>
                <w:szCs w:val="20"/>
              </w:rPr>
            </w:pPr>
            <w:r>
              <w:rPr>
                <w:rFonts w:ascii="Times New Roman" w:eastAsia="Times New Roman" w:hAnsi="Times New Roman" w:cs="Times New Roman"/>
                <w:sz w:val="20"/>
              </w:rPr>
              <w:t>0</w:t>
            </w:r>
          </w:p>
        </w:tc>
      </w:tr>
    </w:tbl>
    <w:p w:rsidR="00882E35" w:rsidRPr="00882E35" w:rsidRDefault="00882E35" w:rsidP="00882E35">
      <w:pPr>
        <w:spacing w:before="290" w:after="0" w:line="240" w:lineRule="auto"/>
        <w:ind w:firstLine="567"/>
        <w:jc w:val="both"/>
        <w:rPr>
          <w:rFonts w:ascii="Arial" w:eastAsia="Times New Roman" w:hAnsi="Arial" w:cs="Arial"/>
          <w:sz w:val="20"/>
          <w:szCs w:val="20"/>
        </w:rPr>
      </w:pPr>
      <w:r w:rsidRPr="00882E35">
        <w:rPr>
          <w:rFonts w:ascii="Times New Roman" w:eastAsia="Times New Roman" w:hAnsi="Times New Roman" w:cs="Times New Roman"/>
          <w:sz w:val="28"/>
          <w:szCs w:val="28"/>
        </w:rPr>
        <w:t xml:space="preserve">На основании полученных данных можно сделать вывод, что среди детей раннего и дошкольного возраста преобладают дети </w:t>
      </w:r>
      <w:r w:rsidR="007C3E54">
        <w:rPr>
          <w:rFonts w:ascii="Times New Roman" w:eastAsia="Times New Roman" w:hAnsi="Times New Roman" w:cs="Times New Roman"/>
          <w:sz w:val="28"/>
          <w:szCs w:val="28"/>
        </w:rPr>
        <w:t>третьей</w:t>
      </w:r>
      <w:r w:rsidRPr="00882E35">
        <w:rPr>
          <w:rFonts w:ascii="Times New Roman" w:eastAsia="Times New Roman" w:hAnsi="Times New Roman" w:cs="Times New Roman"/>
          <w:sz w:val="28"/>
          <w:szCs w:val="28"/>
        </w:rPr>
        <w:t xml:space="preserve"> группы здоровья.</w:t>
      </w:r>
      <w:r w:rsidR="007C3E54">
        <w:rPr>
          <w:rFonts w:ascii="Times New Roman" w:eastAsia="Times New Roman" w:hAnsi="Times New Roman" w:cs="Times New Roman"/>
          <w:sz w:val="28"/>
          <w:szCs w:val="28"/>
        </w:rPr>
        <w:t xml:space="preserve"> Необходимо усилить работу по здоровьюсбережению воспитанников в ДОУ.</w:t>
      </w:r>
    </w:p>
    <w:p w:rsidR="00882E35" w:rsidRPr="00882E35" w:rsidRDefault="00882E35" w:rsidP="00882E35">
      <w:pPr>
        <w:spacing w:after="180" w:line="240" w:lineRule="auto"/>
        <w:ind w:firstLine="567"/>
        <w:jc w:val="both"/>
        <w:rPr>
          <w:rFonts w:ascii="Arial" w:eastAsia="Times New Roman" w:hAnsi="Arial" w:cs="Arial"/>
          <w:sz w:val="20"/>
          <w:szCs w:val="20"/>
        </w:rPr>
      </w:pPr>
      <w:r w:rsidRPr="00882E35">
        <w:rPr>
          <w:rFonts w:ascii="Times New Roman" w:eastAsia="Times New Roman" w:hAnsi="Times New Roman" w:cs="Times New Roman"/>
          <w:sz w:val="28"/>
          <w:szCs w:val="28"/>
        </w:rPr>
        <w:t xml:space="preserve">В 2018 году показатель пропусков дето\дней по болезни одним ребёнком составил </w:t>
      </w:r>
      <w:r>
        <w:rPr>
          <w:rFonts w:ascii="Times New Roman" w:eastAsia="Times New Roman" w:hAnsi="Times New Roman" w:cs="Times New Roman"/>
          <w:sz w:val="28"/>
          <w:szCs w:val="28"/>
        </w:rPr>
        <w:t>2,3</w:t>
      </w:r>
      <w:r w:rsidRPr="00882E35">
        <w:rPr>
          <w:rFonts w:ascii="Times New Roman" w:eastAsia="Times New Roman" w:hAnsi="Times New Roman" w:cs="Times New Roman"/>
          <w:sz w:val="28"/>
          <w:szCs w:val="28"/>
        </w:rPr>
        <w:t xml:space="preserve"> дней.</w:t>
      </w:r>
    </w:p>
    <w:p w:rsidR="00882E35" w:rsidRDefault="00882E35" w:rsidP="00AF330A">
      <w:pPr>
        <w:tabs>
          <w:tab w:val="left" w:pos="2220"/>
        </w:tabs>
        <w:spacing w:after="0" w:line="240" w:lineRule="auto"/>
        <w:jc w:val="both"/>
        <w:rPr>
          <w:rFonts w:ascii="Times New Roman" w:hAnsi="Times New Roman"/>
          <w:sz w:val="28"/>
          <w:szCs w:val="28"/>
        </w:rPr>
      </w:pPr>
    </w:p>
    <w:p w:rsidR="007C3E54" w:rsidRPr="007C3E54" w:rsidRDefault="007C3E54" w:rsidP="007C3E54">
      <w:pPr>
        <w:spacing w:after="180" w:line="240" w:lineRule="auto"/>
        <w:ind w:firstLine="567"/>
        <w:jc w:val="center"/>
        <w:rPr>
          <w:rFonts w:ascii="Arial" w:eastAsia="Times New Roman" w:hAnsi="Arial" w:cs="Arial"/>
          <w:sz w:val="20"/>
          <w:szCs w:val="20"/>
        </w:rPr>
      </w:pPr>
      <w:r w:rsidRPr="007C3E54">
        <w:rPr>
          <w:rFonts w:ascii="Times New Roman" w:eastAsia="Times New Roman" w:hAnsi="Times New Roman" w:cs="Times New Roman"/>
          <w:b/>
          <w:bCs/>
          <w:sz w:val="28"/>
        </w:rPr>
        <w:t>1.6.2.Оценка нервно-психического развития детей</w:t>
      </w:r>
    </w:p>
    <w:p w:rsidR="007C3E54" w:rsidRPr="007C3E54" w:rsidRDefault="007C3E54" w:rsidP="007C3E54">
      <w:pPr>
        <w:spacing w:after="0" w:line="240" w:lineRule="auto"/>
        <w:ind w:right="-1" w:firstLine="567"/>
        <w:jc w:val="both"/>
        <w:rPr>
          <w:rFonts w:ascii="Arial" w:eastAsia="Times New Roman" w:hAnsi="Arial" w:cs="Arial"/>
          <w:sz w:val="20"/>
          <w:szCs w:val="20"/>
        </w:rPr>
      </w:pPr>
      <w:r w:rsidRPr="007C3E54">
        <w:rPr>
          <w:rFonts w:ascii="Times New Roman" w:eastAsia="Times New Roman" w:hAnsi="Times New Roman" w:cs="Times New Roman"/>
          <w:sz w:val="28"/>
          <w:szCs w:val="28"/>
        </w:rPr>
        <w:t>В 2018 году в ДОУ была проведена оценка нервно-</w:t>
      </w:r>
      <w:r w:rsidRPr="007C3E54">
        <w:rPr>
          <w:rFonts w:ascii="Times New Roman" w:eastAsia="Times New Roman" w:hAnsi="Times New Roman" w:cs="Times New Roman"/>
          <w:sz w:val="28"/>
          <w:szCs w:val="28"/>
        </w:rPr>
        <w:softHyphen/>
        <w:t>психического развития детей раннего возраста с целью определения зоны актуального развития воспитанников, выявление детей группы риска.</w:t>
      </w:r>
    </w:p>
    <w:p w:rsidR="007C3E54" w:rsidRPr="007C3E54" w:rsidRDefault="007C3E54" w:rsidP="007C3E54">
      <w:pPr>
        <w:spacing w:after="0" w:line="240" w:lineRule="auto"/>
        <w:ind w:firstLine="567"/>
        <w:jc w:val="both"/>
        <w:rPr>
          <w:rFonts w:ascii="Arial" w:eastAsia="Times New Roman" w:hAnsi="Arial" w:cs="Arial"/>
          <w:sz w:val="20"/>
          <w:szCs w:val="20"/>
        </w:rPr>
      </w:pPr>
      <w:r w:rsidRPr="007C3E54">
        <w:rPr>
          <w:rFonts w:ascii="Times New Roman" w:eastAsia="Times New Roman" w:hAnsi="Times New Roman" w:cs="Times New Roman"/>
          <w:sz w:val="28"/>
          <w:szCs w:val="28"/>
        </w:rPr>
        <w:t>Показатели нервно-психического развития детей раннего возраста</w:t>
      </w:r>
    </w:p>
    <w:tbl>
      <w:tblPr>
        <w:tblW w:w="9990" w:type="dxa"/>
        <w:shd w:val="clear" w:color="auto" w:fill="FFFFFF"/>
        <w:tblCellMar>
          <w:left w:w="0" w:type="dxa"/>
          <w:right w:w="0" w:type="dxa"/>
        </w:tblCellMar>
        <w:tblLook w:val="04A0"/>
      </w:tblPr>
      <w:tblGrid>
        <w:gridCol w:w="4120"/>
        <w:gridCol w:w="3037"/>
        <w:gridCol w:w="2833"/>
      </w:tblGrid>
      <w:tr w:rsidR="007C3E54" w:rsidRPr="007C3E54" w:rsidTr="003B33C9">
        <w:trPr>
          <w:trHeight w:val="955"/>
        </w:trPr>
        <w:tc>
          <w:tcPr>
            <w:tcW w:w="412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ind w:firstLine="284"/>
              <w:jc w:val="center"/>
              <w:rPr>
                <w:rFonts w:ascii="Arial" w:eastAsia="Times New Roman" w:hAnsi="Arial" w:cs="Arial"/>
                <w:sz w:val="20"/>
                <w:szCs w:val="20"/>
              </w:rPr>
            </w:pPr>
            <w:r w:rsidRPr="007C3E54">
              <w:rPr>
                <w:rFonts w:ascii="Times New Roman" w:eastAsia="Times New Roman" w:hAnsi="Times New Roman" w:cs="Times New Roman"/>
                <w:sz w:val="28"/>
                <w:szCs w:val="28"/>
              </w:rPr>
              <w:t>Направления</w:t>
            </w:r>
          </w:p>
          <w:p w:rsidR="007C3E54" w:rsidRPr="007C3E54" w:rsidRDefault="007C3E54" w:rsidP="003B33C9">
            <w:pPr>
              <w:spacing w:before="180" w:after="0" w:line="240" w:lineRule="auto"/>
              <w:ind w:firstLine="284"/>
              <w:jc w:val="center"/>
              <w:rPr>
                <w:rFonts w:ascii="Arial" w:eastAsia="Times New Roman" w:hAnsi="Arial" w:cs="Arial"/>
                <w:sz w:val="20"/>
                <w:szCs w:val="20"/>
              </w:rPr>
            </w:pPr>
            <w:r w:rsidRPr="007C3E54">
              <w:rPr>
                <w:rFonts w:ascii="Times New Roman" w:eastAsia="Times New Roman" w:hAnsi="Times New Roman" w:cs="Times New Roman"/>
                <w:sz w:val="28"/>
                <w:szCs w:val="28"/>
              </w:rPr>
              <w:t>развития</w:t>
            </w:r>
          </w:p>
        </w:tc>
        <w:tc>
          <w:tcPr>
            <w:tcW w:w="304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Норма</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Группа риска</w:t>
            </w:r>
          </w:p>
        </w:tc>
      </w:tr>
      <w:tr w:rsidR="007C3E54" w:rsidRPr="007C3E54" w:rsidTr="003B33C9">
        <w:trPr>
          <w:trHeight w:val="721"/>
        </w:trPr>
        <w:tc>
          <w:tcPr>
            <w:tcW w:w="412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rPr>
              <w:t>Речевое развитие</w:t>
            </w:r>
          </w:p>
        </w:tc>
        <w:tc>
          <w:tcPr>
            <w:tcW w:w="304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88</w:t>
            </w:r>
            <w:r w:rsidR="007C3E54" w:rsidRPr="007C3E54">
              <w:rPr>
                <w:rFonts w:ascii="Times New Roman" w:eastAsia="Times New Roman" w:hAnsi="Times New Roman" w:cs="Times New Roman"/>
                <w:sz w:val="28"/>
                <w:szCs w:val="28"/>
              </w:rPr>
              <w:t>%</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12</w:t>
            </w:r>
            <w:r w:rsidR="007C3E54" w:rsidRPr="007C3E54">
              <w:rPr>
                <w:rFonts w:ascii="Times New Roman" w:eastAsia="Times New Roman" w:hAnsi="Times New Roman" w:cs="Times New Roman"/>
                <w:sz w:val="28"/>
                <w:szCs w:val="28"/>
              </w:rPr>
              <w:t>%</w:t>
            </w:r>
          </w:p>
        </w:tc>
      </w:tr>
      <w:tr w:rsidR="007C3E54" w:rsidRPr="007C3E54" w:rsidTr="003B33C9">
        <w:trPr>
          <w:trHeight w:val="703"/>
        </w:trPr>
        <w:tc>
          <w:tcPr>
            <w:tcW w:w="412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rPr>
              <w:t>Развитие игровых действий</w:t>
            </w:r>
          </w:p>
        </w:tc>
        <w:tc>
          <w:tcPr>
            <w:tcW w:w="304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71,3</w:t>
            </w:r>
            <w:r w:rsidR="007C3E54" w:rsidRPr="007C3E54">
              <w:rPr>
                <w:rFonts w:ascii="Times New Roman" w:eastAsia="Times New Roman" w:hAnsi="Times New Roman" w:cs="Times New Roman"/>
                <w:sz w:val="28"/>
                <w:szCs w:val="28"/>
              </w:rPr>
              <w:t>%</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28,7</w:t>
            </w:r>
            <w:r w:rsidR="007C3E54" w:rsidRPr="007C3E54">
              <w:rPr>
                <w:rFonts w:ascii="Times New Roman" w:eastAsia="Times New Roman" w:hAnsi="Times New Roman" w:cs="Times New Roman"/>
                <w:sz w:val="28"/>
                <w:szCs w:val="28"/>
              </w:rPr>
              <w:t>%</w:t>
            </w:r>
          </w:p>
        </w:tc>
      </w:tr>
      <w:tr w:rsidR="007C3E54" w:rsidRPr="007C3E54" w:rsidTr="003B33C9">
        <w:trPr>
          <w:trHeight w:val="854"/>
        </w:trPr>
        <w:tc>
          <w:tcPr>
            <w:tcW w:w="412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ind w:firstLine="284"/>
              <w:rPr>
                <w:rFonts w:ascii="Arial" w:eastAsia="Times New Roman" w:hAnsi="Arial" w:cs="Arial"/>
                <w:sz w:val="20"/>
                <w:szCs w:val="20"/>
              </w:rPr>
            </w:pPr>
            <w:r w:rsidRPr="007C3E54">
              <w:rPr>
                <w:rFonts w:ascii="Times New Roman" w:eastAsia="Times New Roman" w:hAnsi="Times New Roman" w:cs="Times New Roman"/>
                <w:sz w:val="28"/>
              </w:rPr>
              <w:t>Социально</w:t>
            </w:r>
            <w:r w:rsidRPr="007C3E54">
              <w:rPr>
                <w:rFonts w:ascii="Times New Roman" w:eastAsia="Times New Roman" w:hAnsi="Times New Roman" w:cs="Times New Roman"/>
                <w:sz w:val="28"/>
              </w:rPr>
              <w:softHyphen/>
            </w:r>
            <w:r w:rsidRPr="007C3E54">
              <w:rPr>
                <w:rFonts w:ascii="Times New Roman" w:eastAsia="Times New Roman" w:hAnsi="Times New Roman" w:cs="Times New Roman"/>
                <w:sz w:val="28"/>
                <w:szCs w:val="28"/>
              </w:rPr>
              <w:t>-</w:t>
            </w:r>
            <w:r w:rsidRPr="007C3E54">
              <w:rPr>
                <w:rFonts w:ascii="Times New Roman" w:eastAsia="Times New Roman" w:hAnsi="Times New Roman" w:cs="Times New Roman"/>
                <w:sz w:val="28"/>
              </w:rPr>
              <w:t>эмоциональное</w:t>
            </w:r>
          </w:p>
          <w:p w:rsidR="007C3E54" w:rsidRPr="007C3E54" w:rsidRDefault="007C3E54" w:rsidP="003B33C9">
            <w:pPr>
              <w:spacing w:after="0" w:line="240" w:lineRule="auto"/>
              <w:ind w:firstLine="284"/>
              <w:rPr>
                <w:rFonts w:ascii="Arial" w:eastAsia="Times New Roman" w:hAnsi="Arial" w:cs="Arial"/>
                <w:sz w:val="20"/>
                <w:szCs w:val="20"/>
              </w:rPr>
            </w:pPr>
            <w:r w:rsidRPr="007C3E54">
              <w:rPr>
                <w:rFonts w:ascii="Times New Roman" w:eastAsia="Times New Roman" w:hAnsi="Times New Roman" w:cs="Times New Roman"/>
                <w:sz w:val="28"/>
              </w:rPr>
              <w:t>развитие</w:t>
            </w:r>
          </w:p>
        </w:tc>
        <w:tc>
          <w:tcPr>
            <w:tcW w:w="304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89,3</w:t>
            </w:r>
            <w:r w:rsidR="007C3E54" w:rsidRPr="007C3E54">
              <w:rPr>
                <w:rFonts w:ascii="Times New Roman" w:eastAsia="Times New Roman" w:hAnsi="Times New Roman" w:cs="Times New Roman"/>
                <w:sz w:val="28"/>
                <w:szCs w:val="28"/>
              </w:rPr>
              <w:t>%</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10,7</w:t>
            </w:r>
            <w:r w:rsidR="007C3E54" w:rsidRPr="007C3E54">
              <w:rPr>
                <w:rFonts w:ascii="Times New Roman" w:eastAsia="Times New Roman" w:hAnsi="Times New Roman" w:cs="Times New Roman"/>
                <w:sz w:val="28"/>
                <w:szCs w:val="28"/>
              </w:rPr>
              <w:t>%</w:t>
            </w:r>
          </w:p>
        </w:tc>
      </w:tr>
      <w:tr w:rsidR="007C3E54" w:rsidRPr="007C3E54" w:rsidTr="003B33C9">
        <w:trPr>
          <w:trHeight w:val="763"/>
        </w:trPr>
        <w:tc>
          <w:tcPr>
            <w:tcW w:w="412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rPr>
              <w:t>Навыки</w:t>
            </w:r>
            <w:r w:rsidRPr="007C3E54">
              <w:rPr>
                <w:rFonts w:ascii="Times New Roman" w:eastAsia="Times New Roman" w:hAnsi="Times New Roman" w:cs="Times New Roman"/>
                <w:sz w:val="28"/>
                <w:szCs w:val="28"/>
              </w:rPr>
              <w:t> </w:t>
            </w:r>
            <w:r w:rsidRPr="007C3E54">
              <w:rPr>
                <w:rFonts w:ascii="Times New Roman" w:eastAsia="Times New Roman" w:hAnsi="Times New Roman" w:cs="Times New Roman"/>
                <w:sz w:val="28"/>
              </w:rPr>
              <w:t>самообслуживания</w:t>
            </w:r>
          </w:p>
        </w:tc>
        <w:tc>
          <w:tcPr>
            <w:tcW w:w="304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61%</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39%</w:t>
            </w:r>
          </w:p>
        </w:tc>
      </w:tr>
      <w:tr w:rsidR="007C3E54" w:rsidRPr="007C3E54" w:rsidTr="003B33C9">
        <w:trPr>
          <w:trHeight w:val="774"/>
        </w:trPr>
        <w:tc>
          <w:tcPr>
            <w:tcW w:w="4121"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rPr>
              <w:t>Действия с предметами</w:t>
            </w:r>
          </w:p>
        </w:tc>
        <w:tc>
          <w:tcPr>
            <w:tcW w:w="304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9</w:t>
            </w:r>
            <w:r w:rsidR="007C3E54" w:rsidRPr="007C3E54">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007C3E54" w:rsidRPr="007C3E54">
              <w:rPr>
                <w:rFonts w:ascii="Times New Roman" w:eastAsia="Times New Roman" w:hAnsi="Times New Roman" w:cs="Times New Roman"/>
                <w:sz w:val="28"/>
                <w:szCs w:val="28"/>
              </w:rPr>
              <w:t>%</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8,2</w:t>
            </w:r>
            <w:r w:rsidR="007C3E54" w:rsidRPr="007C3E54">
              <w:rPr>
                <w:rFonts w:ascii="Times New Roman" w:eastAsia="Times New Roman" w:hAnsi="Times New Roman" w:cs="Times New Roman"/>
                <w:sz w:val="28"/>
                <w:szCs w:val="28"/>
              </w:rPr>
              <w:t>%</w:t>
            </w:r>
          </w:p>
        </w:tc>
      </w:tr>
      <w:tr w:rsidR="007C3E54" w:rsidRPr="007C3E54" w:rsidTr="003B33C9">
        <w:trPr>
          <w:trHeight w:val="843"/>
        </w:trPr>
        <w:tc>
          <w:tcPr>
            <w:tcW w:w="412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rPr>
              <w:t>Сенсорное развитие</w:t>
            </w:r>
          </w:p>
        </w:tc>
        <w:tc>
          <w:tcPr>
            <w:tcW w:w="304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97</w:t>
            </w:r>
            <w:r w:rsidR="007C3E54" w:rsidRPr="007C3E54">
              <w:rPr>
                <w:rFonts w:ascii="Times New Roman" w:eastAsia="Times New Roman" w:hAnsi="Times New Roman" w:cs="Times New Roman"/>
                <w:sz w:val="28"/>
                <w:szCs w:val="28"/>
              </w:rPr>
              <w:t>%</w:t>
            </w:r>
          </w:p>
        </w:tc>
        <w:tc>
          <w:tcPr>
            <w:tcW w:w="283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7C3E54" w:rsidRPr="007C3E54" w:rsidRDefault="007C3E54" w:rsidP="001811E0">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3%</w:t>
            </w:r>
          </w:p>
        </w:tc>
      </w:tr>
    </w:tbl>
    <w:p w:rsidR="007C3E54" w:rsidRDefault="007C3E54" w:rsidP="007C3E54">
      <w:pPr>
        <w:spacing w:after="0" w:line="240" w:lineRule="auto"/>
        <w:ind w:firstLine="567"/>
        <w:jc w:val="both"/>
        <w:rPr>
          <w:rFonts w:ascii="Times New Roman" w:eastAsia="Times New Roman" w:hAnsi="Times New Roman" w:cs="Times New Roman"/>
          <w:sz w:val="28"/>
          <w:szCs w:val="28"/>
        </w:rPr>
      </w:pPr>
      <w:r w:rsidRPr="007C3E54">
        <w:rPr>
          <w:rFonts w:ascii="Times New Roman" w:eastAsia="Times New Roman" w:hAnsi="Times New Roman" w:cs="Times New Roman"/>
          <w:sz w:val="28"/>
          <w:szCs w:val="28"/>
        </w:rPr>
        <w:t>В целом, в учреждении созданы оптимальные медико-социальные условия пребывания детей. Санитарно-гигиеническое состояние детского сада соответствует требованиям Госсанэпиднадзора: поддерживаются в норме питьевой, световой, воздушный и двигательный режимы.</w:t>
      </w:r>
    </w:p>
    <w:p w:rsidR="007C3E54" w:rsidRPr="007C3E54" w:rsidRDefault="007C3E54" w:rsidP="007C3E54">
      <w:pPr>
        <w:spacing w:after="0" w:line="240" w:lineRule="auto"/>
        <w:ind w:firstLine="567"/>
        <w:jc w:val="both"/>
        <w:rPr>
          <w:rFonts w:ascii="Arial" w:eastAsia="Times New Roman" w:hAnsi="Arial" w:cs="Arial"/>
          <w:sz w:val="20"/>
          <w:szCs w:val="20"/>
        </w:rPr>
      </w:pPr>
    </w:p>
    <w:p w:rsidR="007C3E54" w:rsidRPr="007C3E54" w:rsidRDefault="007C3E54" w:rsidP="007C3E54">
      <w:pPr>
        <w:spacing w:after="0" w:line="240" w:lineRule="auto"/>
        <w:ind w:firstLine="567"/>
        <w:jc w:val="center"/>
        <w:rPr>
          <w:rFonts w:ascii="Arial" w:eastAsia="Times New Roman" w:hAnsi="Arial" w:cs="Arial"/>
          <w:sz w:val="20"/>
          <w:szCs w:val="20"/>
        </w:rPr>
      </w:pPr>
      <w:r w:rsidRPr="007C3E54">
        <w:rPr>
          <w:rFonts w:ascii="Times New Roman" w:eastAsia="Times New Roman" w:hAnsi="Times New Roman" w:cs="Times New Roman"/>
          <w:b/>
          <w:bCs/>
          <w:sz w:val="28"/>
        </w:rPr>
        <w:t>1.6.3. Результаты освоения основной общеобразовательной программы ДОУ</w:t>
      </w:r>
    </w:p>
    <w:p w:rsidR="007C3E54" w:rsidRPr="007C3E54" w:rsidRDefault="007C3E54" w:rsidP="007C3E54">
      <w:pPr>
        <w:shd w:val="clear" w:color="auto" w:fill="FFFFFF"/>
        <w:spacing w:after="0" w:line="240" w:lineRule="auto"/>
        <w:rPr>
          <w:rFonts w:ascii="Arial" w:eastAsia="Times New Roman" w:hAnsi="Arial" w:cs="Arial"/>
          <w:sz w:val="20"/>
          <w:szCs w:val="20"/>
        </w:rPr>
      </w:pPr>
      <w:r w:rsidRPr="007C3E54">
        <w:rPr>
          <w:rFonts w:ascii="Arial" w:eastAsia="Times New Roman" w:hAnsi="Arial" w:cs="Arial"/>
          <w:sz w:val="20"/>
          <w:szCs w:val="20"/>
        </w:rPr>
        <w:t> </w:t>
      </w:r>
    </w:p>
    <w:p w:rsidR="007C3E54" w:rsidRPr="007C3E54" w:rsidRDefault="007C3E54" w:rsidP="007C3E54">
      <w:pPr>
        <w:shd w:val="clear" w:color="auto" w:fill="FFFFFF"/>
        <w:spacing w:after="0" w:line="240" w:lineRule="auto"/>
        <w:ind w:firstLine="567"/>
        <w:jc w:val="both"/>
        <w:rPr>
          <w:rFonts w:ascii="Arial" w:eastAsia="Times New Roman" w:hAnsi="Arial" w:cs="Arial"/>
          <w:sz w:val="20"/>
          <w:szCs w:val="20"/>
        </w:rPr>
      </w:pPr>
      <w:r w:rsidRPr="007C3E54">
        <w:rPr>
          <w:rFonts w:ascii="Times New Roman" w:eastAsia="Times New Roman" w:hAnsi="Times New Roman" w:cs="Times New Roman"/>
          <w:sz w:val="28"/>
          <w:szCs w:val="28"/>
        </w:rPr>
        <w:lastRenderedPageBreak/>
        <w:t>Во всех возрастных группах проведен мониторинг освоения основной общеобразовательной программы дошкольного образования МБДОУ детский сад № 16 «Уголек».</w:t>
      </w:r>
    </w:p>
    <w:p w:rsidR="007C3E54" w:rsidRPr="007C3E54" w:rsidRDefault="007C3E54" w:rsidP="007C3E54">
      <w:pPr>
        <w:spacing w:after="0" w:line="240" w:lineRule="auto"/>
        <w:ind w:firstLine="567"/>
        <w:rPr>
          <w:rFonts w:ascii="Arial" w:eastAsia="Times New Roman" w:hAnsi="Arial" w:cs="Arial"/>
          <w:sz w:val="20"/>
          <w:szCs w:val="20"/>
        </w:rPr>
      </w:pPr>
      <w:r w:rsidRPr="007C3E54">
        <w:rPr>
          <w:rFonts w:ascii="Times New Roman" w:eastAsia="Times New Roman" w:hAnsi="Times New Roman" w:cs="Times New Roman"/>
          <w:sz w:val="28"/>
          <w:szCs w:val="28"/>
        </w:rPr>
        <w:t>Результаты освоения основной общеобразовательной программы дошкольного образования на конец 2018 года представлены в таблице.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34"/>
        <w:gridCol w:w="2535"/>
        <w:gridCol w:w="2535"/>
        <w:gridCol w:w="2535"/>
      </w:tblGrid>
      <w:tr w:rsidR="007C3E54" w:rsidRPr="007C3E54" w:rsidTr="003B33C9">
        <w:tc>
          <w:tcPr>
            <w:tcW w:w="2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rPr>
              <w:t>Высокий уровень (%)</w:t>
            </w:r>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rPr>
              <w:t>Достаточный уровень (%)</w:t>
            </w:r>
          </w:p>
        </w:tc>
        <w:tc>
          <w:tcPr>
            <w:tcW w:w="2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rPr>
              <w:t>Недостаточный уровень (%)</w:t>
            </w:r>
          </w:p>
        </w:tc>
      </w:tr>
      <w:tr w:rsidR="007C3E54" w:rsidRPr="007C3E54" w:rsidTr="003B33C9">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Физическое развитие</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2</w:t>
            </w:r>
            <w:r w:rsidR="007C3E54" w:rsidRPr="007C3E54">
              <w:rPr>
                <w:rFonts w:ascii="Times New Roman" w:eastAsia="Times New Roman" w:hAnsi="Times New Roman" w:cs="Times New Roman"/>
                <w:sz w:val="28"/>
                <w:szCs w:val="28"/>
              </w:rPr>
              <w:t>7</w:t>
            </w:r>
            <w:r>
              <w:rPr>
                <w:rFonts w:ascii="Times New Roman" w:eastAsia="Times New Roman" w:hAnsi="Times New Roman" w:cs="Times New Roman"/>
                <w:sz w:val="28"/>
                <w:szCs w:val="28"/>
              </w:rPr>
              <w:t>,8</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1811E0">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70,2</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4</w:t>
            </w:r>
          </w:p>
        </w:tc>
      </w:tr>
      <w:tr w:rsidR="007C3E54" w:rsidRPr="007C3E54" w:rsidTr="003B33C9">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Социально-коммуникативное развитие</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4</w:t>
            </w:r>
            <w:r w:rsidR="007C3E54" w:rsidRPr="007C3E54">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55,5</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3,</w:t>
            </w:r>
            <w:r w:rsidR="007C3E54" w:rsidRPr="007C3E54">
              <w:rPr>
                <w:rFonts w:ascii="Times New Roman" w:eastAsia="Times New Roman" w:hAnsi="Times New Roman" w:cs="Times New Roman"/>
                <w:sz w:val="28"/>
                <w:szCs w:val="28"/>
              </w:rPr>
              <w:t>2</w:t>
            </w:r>
          </w:p>
        </w:tc>
      </w:tr>
      <w:tr w:rsidR="007C3E54" w:rsidRPr="007C3E54" w:rsidTr="003B33C9">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Познавательное развитие</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47,8</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5</w:t>
            </w:r>
            <w:r w:rsidR="007C3E54" w:rsidRPr="007C3E54">
              <w:rPr>
                <w:rFonts w:ascii="Times New Roman" w:eastAsia="Times New Roman" w:hAnsi="Times New Roman" w:cs="Times New Roman"/>
                <w:sz w:val="28"/>
                <w:szCs w:val="28"/>
              </w:rPr>
              <w:t>0</w:t>
            </w:r>
            <w:r>
              <w:rPr>
                <w:rFonts w:ascii="Times New Roman" w:eastAsia="Times New Roman" w:hAnsi="Times New Roman" w:cs="Times New Roman"/>
                <w:sz w:val="28"/>
                <w:szCs w:val="28"/>
              </w:rPr>
              <w:t>,3</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1811E0" w:rsidRDefault="001811E0" w:rsidP="003B33C9">
            <w:pPr>
              <w:spacing w:after="0" w:line="240" w:lineRule="auto"/>
              <w:rPr>
                <w:rFonts w:ascii="Times New Roman" w:eastAsia="Times New Roman" w:hAnsi="Times New Roman" w:cs="Times New Roman"/>
                <w:sz w:val="28"/>
                <w:szCs w:val="28"/>
              </w:rPr>
            </w:pPr>
            <w:r w:rsidRPr="001811E0">
              <w:rPr>
                <w:rFonts w:ascii="Times New Roman" w:eastAsia="Times New Roman" w:hAnsi="Times New Roman" w:cs="Times New Roman"/>
                <w:sz w:val="28"/>
                <w:szCs w:val="28"/>
              </w:rPr>
              <w:t>1,9</w:t>
            </w:r>
          </w:p>
        </w:tc>
      </w:tr>
      <w:tr w:rsidR="007C3E54" w:rsidRPr="007C3E54" w:rsidTr="003B33C9">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Художественно-эстетическое развитие</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36</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60,5</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1811E0" w:rsidRDefault="001811E0" w:rsidP="003B33C9">
            <w:pPr>
              <w:spacing w:after="0" w:line="240" w:lineRule="auto"/>
              <w:rPr>
                <w:rFonts w:ascii="Times New Roman" w:eastAsia="Times New Roman" w:hAnsi="Times New Roman" w:cs="Times New Roman"/>
                <w:sz w:val="28"/>
                <w:szCs w:val="28"/>
              </w:rPr>
            </w:pPr>
            <w:r w:rsidRPr="001811E0">
              <w:rPr>
                <w:rFonts w:ascii="Times New Roman" w:eastAsia="Times New Roman" w:hAnsi="Times New Roman" w:cs="Times New Roman"/>
                <w:sz w:val="28"/>
                <w:szCs w:val="28"/>
              </w:rPr>
              <w:t>3,5</w:t>
            </w:r>
          </w:p>
        </w:tc>
      </w:tr>
      <w:tr w:rsidR="007C3E54" w:rsidRPr="007C3E54" w:rsidTr="003B33C9">
        <w:tc>
          <w:tcPr>
            <w:tcW w:w="2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7C3E54" w:rsidP="003B33C9">
            <w:pPr>
              <w:spacing w:after="0" w:line="240" w:lineRule="auto"/>
              <w:rPr>
                <w:rFonts w:ascii="Arial" w:eastAsia="Times New Roman" w:hAnsi="Arial" w:cs="Arial"/>
                <w:sz w:val="20"/>
                <w:szCs w:val="20"/>
              </w:rPr>
            </w:pPr>
            <w:r w:rsidRPr="007C3E54">
              <w:rPr>
                <w:rFonts w:ascii="Times New Roman" w:eastAsia="Times New Roman" w:hAnsi="Times New Roman" w:cs="Times New Roman"/>
                <w:sz w:val="28"/>
                <w:szCs w:val="28"/>
              </w:rPr>
              <w:t>Речевое развитие</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36</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7C3E54" w:rsidRDefault="001811E0" w:rsidP="003B33C9">
            <w:pPr>
              <w:spacing w:after="0" w:line="240" w:lineRule="auto"/>
              <w:rPr>
                <w:rFonts w:ascii="Arial" w:eastAsia="Times New Roman" w:hAnsi="Arial" w:cs="Arial"/>
                <w:sz w:val="20"/>
                <w:szCs w:val="20"/>
              </w:rPr>
            </w:pPr>
            <w:r>
              <w:rPr>
                <w:rFonts w:ascii="Times New Roman" w:eastAsia="Times New Roman" w:hAnsi="Times New Roman" w:cs="Times New Roman"/>
                <w:sz w:val="28"/>
                <w:szCs w:val="28"/>
              </w:rPr>
              <w:t>60,5</w:t>
            </w:r>
          </w:p>
        </w:tc>
        <w:tc>
          <w:tcPr>
            <w:tcW w:w="2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E54" w:rsidRPr="001811E0" w:rsidRDefault="001811E0" w:rsidP="003B33C9">
            <w:pPr>
              <w:spacing w:after="0" w:line="240" w:lineRule="auto"/>
              <w:rPr>
                <w:rFonts w:ascii="Times New Roman" w:eastAsia="Times New Roman" w:hAnsi="Times New Roman" w:cs="Times New Roman"/>
                <w:sz w:val="28"/>
                <w:szCs w:val="28"/>
              </w:rPr>
            </w:pPr>
            <w:r w:rsidRPr="001811E0">
              <w:rPr>
                <w:rFonts w:ascii="Times New Roman" w:eastAsia="Times New Roman" w:hAnsi="Times New Roman" w:cs="Times New Roman"/>
                <w:sz w:val="28"/>
                <w:szCs w:val="28"/>
              </w:rPr>
              <w:t>7,3</w:t>
            </w:r>
          </w:p>
        </w:tc>
      </w:tr>
    </w:tbl>
    <w:p w:rsidR="0022165F" w:rsidRDefault="007C3E54" w:rsidP="00090474">
      <w:pPr>
        <w:spacing w:after="0" w:line="240" w:lineRule="auto"/>
        <w:jc w:val="both"/>
        <w:rPr>
          <w:rFonts w:ascii="Times New Roman" w:eastAsia="Times New Roman" w:hAnsi="Times New Roman" w:cs="Times New Roman"/>
          <w:sz w:val="28"/>
          <w:szCs w:val="28"/>
        </w:rPr>
      </w:pPr>
      <w:r w:rsidRPr="007C3E54">
        <w:rPr>
          <w:rFonts w:ascii="Times New Roman" w:eastAsia="Times New Roman" w:hAnsi="Times New Roman" w:cs="Times New Roman"/>
          <w:sz w:val="28"/>
          <w:szCs w:val="28"/>
        </w:rPr>
        <w:t>Проанализировав результаты мониторинга можно сделать вывод, что дети освоили основную общеобразовательную программу по всем образовательным областям. Наибольших успехов дети достигли в освоении таких образовательных областей, как «</w:t>
      </w:r>
      <w:r w:rsidR="00090474" w:rsidRPr="007C3E54">
        <w:rPr>
          <w:rFonts w:ascii="Times New Roman" w:eastAsia="Times New Roman" w:hAnsi="Times New Roman" w:cs="Times New Roman"/>
          <w:sz w:val="28"/>
          <w:szCs w:val="28"/>
        </w:rPr>
        <w:t>Социально-коммуникативное развитие</w:t>
      </w:r>
      <w:r w:rsidRPr="007C3E54">
        <w:rPr>
          <w:rFonts w:ascii="Times New Roman" w:eastAsia="Times New Roman" w:hAnsi="Times New Roman" w:cs="Times New Roman"/>
          <w:sz w:val="28"/>
          <w:szCs w:val="28"/>
        </w:rPr>
        <w:t>», «Художественно-эстетическое» и «Познавательное развитие»</w:t>
      </w:r>
      <w:r w:rsidR="00090474">
        <w:rPr>
          <w:rFonts w:ascii="Times New Roman" w:eastAsia="Times New Roman" w:hAnsi="Times New Roman" w:cs="Times New Roman"/>
          <w:sz w:val="28"/>
          <w:szCs w:val="28"/>
        </w:rPr>
        <w:t>, «Речевое развитие»</w:t>
      </w:r>
      <w:r w:rsidRPr="007C3E54">
        <w:rPr>
          <w:rFonts w:ascii="Times New Roman" w:eastAsia="Times New Roman" w:hAnsi="Times New Roman" w:cs="Times New Roman"/>
          <w:sz w:val="28"/>
          <w:szCs w:val="28"/>
        </w:rPr>
        <w:t>. Это объясняется систематической и планомерной работой по данным направлениям педагогов групп</w:t>
      </w:r>
      <w:r w:rsidR="0022165F">
        <w:rPr>
          <w:rFonts w:ascii="Times New Roman" w:eastAsia="Times New Roman" w:hAnsi="Times New Roman" w:cs="Times New Roman"/>
          <w:sz w:val="28"/>
          <w:szCs w:val="28"/>
        </w:rPr>
        <w:t>.</w:t>
      </w:r>
      <w:r w:rsidRPr="007C3E54">
        <w:rPr>
          <w:rFonts w:ascii="Times New Roman" w:eastAsia="Times New Roman" w:hAnsi="Times New Roman" w:cs="Times New Roman"/>
          <w:sz w:val="28"/>
          <w:szCs w:val="28"/>
        </w:rPr>
        <w:t xml:space="preserve"> </w:t>
      </w:r>
    </w:p>
    <w:p w:rsidR="007C3E54" w:rsidRPr="0022165F" w:rsidRDefault="007C3E54" w:rsidP="007C3E54">
      <w:pPr>
        <w:spacing w:after="0" w:line="240" w:lineRule="auto"/>
        <w:ind w:firstLine="567"/>
        <w:jc w:val="both"/>
        <w:rPr>
          <w:rFonts w:ascii="Arial" w:eastAsia="Times New Roman" w:hAnsi="Arial" w:cs="Arial"/>
          <w:sz w:val="20"/>
          <w:szCs w:val="20"/>
        </w:rPr>
      </w:pPr>
      <w:r w:rsidRPr="0022165F">
        <w:rPr>
          <w:rFonts w:ascii="Times New Roman" w:eastAsia="Times New Roman" w:hAnsi="Times New Roman" w:cs="Times New Roman"/>
          <w:sz w:val="28"/>
          <w:szCs w:val="28"/>
        </w:rPr>
        <w:t>Благодаря       систематическому использованию ИКТ технологий, интерактивных презентаций, викторин улучшились результаты в старших и средних группах по показателям познавательного развития, связанными с представлениями о животных, растительном мире, быте русского народа. Работа по развитию связной речи позволила повысить показатели по составлению описательных рассказов, рассказов из личного опыта.</w:t>
      </w:r>
    </w:p>
    <w:p w:rsidR="007C3E54" w:rsidRPr="0022165F" w:rsidRDefault="007C3E54" w:rsidP="007C3E54">
      <w:pPr>
        <w:spacing w:after="0" w:line="240" w:lineRule="auto"/>
        <w:ind w:firstLine="567"/>
        <w:jc w:val="both"/>
        <w:rPr>
          <w:rFonts w:ascii="Arial" w:eastAsia="Times New Roman" w:hAnsi="Arial" w:cs="Arial"/>
          <w:sz w:val="20"/>
          <w:szCs w:val="20"/>
        </w:rPr>
      </w:pPr>
      <w:r w:rsidRPr="0022165F">
        <w:rPr>
          <w:rFonts w:ascii="Times New Roman" w:eastAsia="Times New Roman" w:hAnsi="Times New Roman" w:cs="Times New Roman"/>
          <w:sz w:val="28"/>
          <w:szCs w:val="28"/>
        </w:rPr>
        <w:t>В области физического воспитания необходимо обратить внимание на развитие умения работать с мячом и прыгать в длину с места.</w:t>
      </w:r>
    </w:p>
    <w:p w:rsidR="007C3E54" w:rsidRPr="0022165F" w:rsidRDefault="007C3E54" w:rsidP="007C3E54">
      <w:pPr>
        <w:spacing w:after="0" w:line="240" w:lineRule="auto"/>
        <w:ind w:firstLine="567"/>
        <w:jc w:val="both"/>
        <w:rPr>
          <w:rFonts w:ascii="Arial" w:eastAsia="Times New Roman" w:hAnsi="Arial" w:cs="Arial"/>
          <w:sz w:val="20"/>
          <w:szCs w:val="20"/>
        </w:rPr>
      </w:pPr>
      <w:r w:rsidRPr="0022165F">
        <w:rPr>
          <w:rFonts w:ascii="Times New Roman" w:eastAsia="Times New Roman" w:hAnsi="Times New Roman" w:cs="Times New Roman"/>
          <w:sz w:val="28"/>
          <w:szCs w:val="28"/>
        </w:rPr>
        <w:lastRenderedPageBreak/>
        <w:t>В социально-коммуникативном развитии необходимо уделить внимание формированию представлений о дружбе.</w:t>
      </w:r>
    </w:p>
    <w:p w:rsidR="007C3E54" w:rsidRPr="0022165F" w:rsidRDefault="007C3E54" w:rsidP="007C3E54">
      <w:pPr>
        <w:spacing w:after="0" w:line="240" w:lineRule="auto"/>
        <w:ind w:firstLine="567"/>
        <w:jc w:val="both"/>
        <w:rPr>
          <w:rFonts w:ascii="Arial" w:eastAsia="Times New Roman" w:hAnsi="Arial" w:cs="Arial"/>
          <w:sz w:val="20"/>
          <w:szCs w:val="20"/>
        </w:rPr>
      </w:pPr>
      <w:r w:rsidRPr="0022165F">
        <w:rPr>
          <w:rFonts w:ascii="Times New Roman" w:eastAsia="Times New Roman" w:hAnsi="Times New Roman" w:cs="Times New Roman"/>
          <w:sz w:val="28"/>
          <w:szCs w:val="28"/>
        </w:rPr>
        <w:t>В художественно-эстетическом развитии недостаточно развиты представления о художниках, жанрах картин.</w:t>
      </w:r>
    </w:p>
    <w:p w:rsidR="007C3E54" w:rsidRPr="0022165F" w:rsidRDefault="007C3E54" w:rsidP="007C3E54">
      <w:pPr>
        <w:spacing w:after="300" w:line="240" w:lineRule="auto"/>
        <w:ind w:firstLine="567"/>
        <w:jc w:val="both"/>
        <w:rPr>
          <w:rFonts w:ascii="Arial" w:eastAsia="Times New Roman" w:hAnsi="Arial" w:cs="Arial"/>
          <w:sz w:val="20"/>
          <w:szCs w:val="20"/>
        </w:rPr>
      </w:pPr>
      <w:r w:rsidRPr="0022165F">
        <w:rPr>
          <w:rFonts w:ascii="Times New Roman" w:eastAsia="Times New Roman" w:hAnsi="Times New Roman" w:cs="Times New Roman"/>
          <w:sz w:val="28"/>
          <w:szCs w:val="28"/>
        </w:rPr>
        <w:t xml:space="preserve">Таким </w:t>
      </w:r>
      <w:r w:rsidR="0022165F" w:rsidRPr="0022165F">
        <w:rPr>
          <w:rFonts w:ascii="Times New Roman" w:eastAsia="Times New Roman" w:hAnsi="Times New Roman" w:cs="Times New Roman"/>
          <w:sz w:val="28"/>
          <w:szCs w:val="28"/>
        </w:rPr>
        <w:t>образом,</w:t>
      </w:r>
      <w:r w:rsidRPr="0022165F">
        <w:rPr>
          <w:rFonts w:ascii="Times New Roman" w:eastAsia="Times New Roman" w:hAnsi="Times New Roman" w:cs="Times New Roman"/>
          <w:sz w:val="28"/>
          <w:szCs w:val="28"/>
        </w:rPr>
        <w:t xml:space="preserve"> необходимо продолжить работу по развитию связной речи, созданию условий для интеграции художественно-этетического и речевого развития посредством ознакомления воспитанников с живописью.</w:t>
      </w:r>
    </w:p>
    <w:p w:rsidR="007C3E54" w:rsidRPr="0022165F" w:rsidRDefault="007C3E54" w:rsidP="007C3E54">
      <w:pPr>
        <w:spacing w:after="300" w:line="240" w:lineRule="auto"/>
        <w:ind w:firstLine="567"/>
        <w:jc w:val="center"/>
        <w:rPr>
          <w:rFonts w:ascii="Arial" w:eastAsia="Times New Roman" w:hAnsi="Arial" w:cs="Arial"/>
          <w:sz w:val="20"/>
          <w:szCs w:val="20"/>
        </w:rPr>
      </w:pPr>
      <w:r w:rsidRPr="0022165F">
        <w:rPr>
          <w:rFonts w:ascii="Times New Roman" w:eastAsia="Times New Roman" w:hAnsi="Times New Roman" w:cs="Times New Roman"/>
          <w:b/>
          <w:bCs/>
          <w:sz w:val="28"/>
        </w:rPr>
        <w:t>1.6.4. Информация о выпускниках</w:t>
      </w:r>
    </w:p>
    <w:p w:rsidR="007C3E54" w:rsidRPr="0022165F" w:rsidRDefault="0022165F" w:rsidP="007C3E54">
      <w:pPr>
        <w:shd w:val="clear" w:color="auto" w:fill="FFFFFF"/>
        <w:spacing w:after="0" w:line="240" w:lineRule="auto"/>
        <w:rPr>
          <w:rFonts w:ascii="Times New Roman" w:eastAsia="Times New Roman" w:hAnsi="Times New Roman" w:cs="Times New Roman"/>
          <w:sz w:val="28"/>
          <w:szCs w:val="28"/>
        </w:rPr>
      </w:pPr>
      <w:r w:rsidRPr="0022165F">
        <w:rPr>
          <w:rFonts w:ascii="Times New Roman" w:eastAsia="Times New Roman" w:hAnsi="Times New Roman" w:cs="Times New Roman"/>
          <w:sz w:val="28"/>
          <w:szCs w:val="28"/>
        </w:rPr>
        <w:t xml:space="preserve">В 2018 году дошкольное учреждение не выпускала воспитанников в общеобразовательные учреждения. </w:t>
      </w:r>
    </w:p>
    <w:p w:rsidR="0022165F" w:rsidRPr="0022165F" w:rsidRDefault="0022165F" w:rsidP="007C3E54">
      <w:pPr>
        <w:shd w:val="clear" w:color="auto" w:fill="FFFFFF"/>
        <w:spacing w:after="0" w:line="240" w:lineRule="auto"/>
        <w:rPr>
          <w:rFonts w:ascii="Arial" w:eastAsia="Times New Roman" w:hAnsi="Arial" w:cs="Arial"/>
          <w:sz w:val="20"/>
          <w:szCs w:val="20"/>
        </w:rPr>
      </w:pPr>
    </w:p>
    <w:p w:rsidR="007C3E54" w:rsidRPr="0022165F" w:rsidRDefault="007C3E54" w:rsidP="007C3E54">
      <w:pPr>
        <w:shd w:val="clear" w:color="auto" w:fill="FFFFFF"/>
        <w:spacing w:after="0" w:line="240" w:lineRule="auto"/>
        <w:ind w:firstLine="567"/>
        <w:jc w:val="center"/>
        <w:rPr>
          <w:rFonts w:ascii="Arial" w:eastAsia="Times New Roman" w:hAnsi="Arial" w:cs="Arial"/>
          <w:sz w:val="28"/>
          <w:szCs w:val="28"/>
        </w:rPr>
      </w:pPr>
      <w:r w:rsidRPr="0022165F">
        <w:rPr>
          <w:rFonts w:ascii="Times New Roman" w:eastAsia="Times New Roman" w:hAnsi="Times New Roman" w:cs="Times New Roman"/>
          <w:b/>
          <w:bCs/>
          <w:sz w:val="28"/>
          <w:szCs w:val="28"/>
        </w:rPr>
        <w:t>1.6.5.Анализ степени удовлетворенности родителей (законных представителей) работой ДОУ в 2018 году</w:t>
      </w:r>
    </w:p>
    <w:p w:rsidR="007C3E54" w:rsidRPr="0022165F" w:rsidRDefault="007C3E54" w:rsidP="007C3E54">
      <w:pPr>
        <w:shd w:val="clear" w:color="auto" w:fill="FFFFFF"/>
        <w:spacing w:after="0" w:line="240" w:lineRule="auto"/>
        <w:rPr>
          <w:rFonts w:ascii="Arial" w:eastAsia="Times New Roman" w:hAnsi="Arial" w:cs="Arial"/>
          <w:sz w:val="24"/>
          <w:szCs w:val="24"/>
        </w:rPr>
      </w:pPr>
      <w:r w:rsidRPr="0022165F">
        <w:rPr>
          <w:rFonts w:ascii="Arial" w:eastAsia="Times New Roman" w:hAnsi="Arial" w:cs="Arial"/>
          <w:sz w:val="24"/>
          <w:szCs w:val="24"/>
        </w:rPr>
        <w:t> </w:t>
      </w:r>
    </w:p>
    <w:p w:rsidR="007C3E54" w:rsidRPr="0022165F" w:rsidRDefault="007C3E54" w:rsidP="007C3E54">
      <w:pPr>
        <w:spacing w:after="0" w:line="240" w:lineRule="auto"/>
        <w:ind w:firstLine="567"/>
        <w:jc w:val="both"/>
        <w:rPr>
          <w:rFonts w:ascii="Arial" w:eastAsia="Times New Roman" w:hAnsi="Arial" w:cs="Arial"/>
          <w:sz w:val="20"/>
          <w:szCs w:val="20"/>
        </w:rPr>
      </w:pPr>
      <w:r w:rsidRPr="0022165F">
        <w:rPr>
          <w:rFonts w:ascii="Times New Roman" w:eastAsia="Times New Roman" w:hAnsi="Times New Roman" w:cs="Times New Roman"/>
          <w:sz w:val="28"/>
          <w:szCs w:val="28"/>
        </w:rPr>
        <w:t xml:space="preserve">В декабре 2018г. </w:t>
      </w:r>
      <w:r w:rsidR="00467116">
        <w:rPr>
          <w:rFonts w:ascii="Times New Roman" w:eastAsia="Times New Roman" w:hAnsi="Times New Roman" w:cs="Times New Roman"/>
          <w:sz w:val="28"/>
          <w:szCs w:val="28"/>
        </w:rPr>
        <w:t xml:space="preserve">КРИПК и ПРО отделом мониторинговых исследований </w:t>
      </w:r>
      <w:r w:rsidRPr="0022165F">
        <w:rPr>
          <w:rFonts w:ascii="Times New Roman" w:eastAsia="Times New Roman" w:hAnsi="Times New Roman" w:cs="Times New Roman"/>
          <w:sz w:val="28"/>
          <w:szCs w:val="28"/>
        </w:rPr>
        <w:t>был проведен</w:t>
      </w:r>
      <w:r w:rsidR="00467116">
        <w:rPr>
          <w:rFonts w:ascii="Times New Roman" w:eastAsia="Times New Roman" w:hAnsi="Times New Roman" w:cs="Times New Roman"/>
          <w:sz w:val="28"/>
          <w:szCs w:val="28"/>
        </w:rPr>
        <w:t xml:space="preserve"> мониторинг </w:t>
      </w:r>
      <w:r w:rsidRPr="0022165F">
        <w:rPr>
          <w:rFonts w:ascii="Times New Roman" w:eastAsia="Times New Roman" w:hAnsi="Times New Roman" w:cs="Times New Roman"/>
          <w:sz w:val="28"/>
          <w:szCs w:val="28"/>
        </w:rPr>
        <w:t xml:space="preserve"> </w:t>
      </w:r>
      <w:r w:rsidR="00467116">
        <w:rPr>
          <w:rFonts w:ascii="Times New Roman" w:eastAsia="Times New Roman" w:hAnsi="Times New Roman" w:cs="Times New Roman"/>
          <w:sz w:val="28"/>
          <w:szCs w:val="28"/>
        </w:rPr>
        <w:t>«Удовлетворенность населения качеством дошкольного образования»</w:t>
      </w:r>
      <w:r w:rsidRPr="0022165F">
        <w:rPr>
          <w:rFonts w:ascii="Times New Roman" w:eastAsia="Times New Roman" w:hAnsi="Times New Roman" w:cs="Times New Roman"/>
          <w:sz w:val="28"/>
          <w:szCs w:val="28"/>
        </w:rPr>
        <w:t>. В опросе приняли участие родители</w:t>
      </w:r>
      <w:r w:rsidR="00467116">
        <w:rPr>
          <w:rFonts w:ascii="Times New Roman" w:eastAsia="Times New Roman" w:hAnsi="Times New Roman" w:cs="Times New Roman"/>
          <w:sz w:val="28"/>
          <w:szCs w:val="28"/>
        </w:rPr>
        <w:t xml:space="preserve"> (законные представители) воспитанников</w:t>
      </w:r>
      <w:r w:rsidRPr="0022165F">
        <w:rPr>
          <w:rFonts w:ascii="Times New Roman" w:eastAsia="Times New Roman" w:hAnsi="Times New Roman" w:cs="Times New Roman"/>
          <w:sz w:val="28"/>
          <w:szCs w:val="28"/>
        </w:rPr>
        <w:t xml:space="preserve"> всех </w:t>
      </w:r>
      <w:r w:rsidR="0022165F" w:rsidRPr="0022165F">
        <w:rPr>
          <w:rFonts w:ascii="Times New Roman" w:eastAsia="Times New Roman" w:hAnsi="Times New Roman" w:cs="Times New Roman"/>
          <w:sz w:val="28"/>
          <w:szCs w:val="28"/>
        </w:rPr>
        <w:t xml:space="preserve">возрастных </w:t>
      </w:r>
      <w:r w:rsidRPr="0022165F">
        <w:rPr>
          <w:rFonts w:ascii="Times New Roman" w:eastAsia="Times New Roman" w:hAnsi="Times New Roman" w:cs="Times New Roman"/>
          <w:sz w:val="28"/>
          <w:szCs w:val="28"/>
        </w:rPr>
        <w:t xml:space="preserve">групп ДОУ. Охват </w:t>
      </w:r>
      <w:r w:rsidR="0022165F" w:rsidRPr="0022165F">
        <w:rPr>
          <w:rFonts w:ascii="Times New Roman" w:eastAsia="Times New Roman" w:hAnsi="Times New Roman" w:cs="Times New Roman"/>
          <w:sz w:val="28"/>
          <w:szCs w:val="28"/>
        </w:rPr>
        <w:t xml:space="preserve">опрошенных </w:t>
      </w:r>
      <w:r w:rsidRPr="0022165F">
        <w:rPr>
          <w:rFonts w:ascii="Times New Roman" w:eastAsia="Times New Roman" w:hAnsi="Times New Roman" w:cs="Times New Roman"/>
          <w:sz w:val="28"/>
          <w:szCs w:val="28"/>
        </w:rPr>
        <w:t xml:space="preserve">составил </w:t>
      </w:r>
      <w:r w:rsidR="0022165F" w:rsidRPr="0022165F">
        <w:rPr>
          <w:rFonts w:ascii="Times New Roman" w:eastAsia="Times New Roman" w:hAnsi="Times New Roman" w:cs="Times New Roman"/>
          <w:sz w:val="28"/>
          <w:szCs w:val="28"/>
        </w:rPr>
        <w:t>100</w:t>
      </w:r>
      <w:r w:rsidRPr="0022165F">
        <w:rPr>
          <w:rFonts w:ascii="Times New Roman" w:eastAsia="Times New Roman" w:hAnsi="Times New Roman" w:cs="Times New Roman"/>
          <w:sz w:val="28"/>
          <w:szCs w:val="28"/>
        </w:rPr>
        <w:t xml:space="preserve"> % родителей</w:t>
      </w:r>
      <w:r w:rsidR="00467116">
        <w:rPr>
          <w:rFonts w:ascii="Times New Roman" w:eastAsia="Times New Roman" w:hAnsi="Times New Roman" w:cs="Times New Roman"/>
          <w:sz w:val="28"/>
          <w:szCs w:val="28"/>
        </w:rPr>
        <w:t xml:space="preserve"> (законных представителей) </w:t>
      </w:r>
      <w:r w:rsidRPr="0022165F">
        <w:rPr>
          <w:rFonts w:ascii="Times New Roman" w:eastAsia="Times New Roman" w:hAnsi="Times New Roman" w:cs="Times New Roman"/>
          <w:sz w:val="28"/>
          <w:szCs w:val="28"/>
        </w:rPr>
        <w:t xml:space="preserve">воспитанников. Были оценены: качество образовательной работы, организация питания, взаимодействие воспитателей с детьми, родителями, работа специалистов и др. Результаты </w:t>
      </w:r>
      <w:r w:rsidR="00467116">
        <w:rPr>
          <w:rFonts w:ascii="Times New Roman" w:eastAsia="Times New Roman" w:hAnsi="Times New Roman" w:cs="Times New Roman"/>
          <w:sz w:val="28"/>
          <w:szCs w:val="28"/>
        </w:rPr>
        <w:t>мониторинга</w:t>
      </w:r>
      <w:r w:rsidRPr="0022165F">
        <w:rPr>
          <w:rFonts w:ascii="Times New Roman" w:eastAsia="Times New Roman" w:hAnsi="Times New Roman" w:cs="Times New Roman"/>
          <w:sz w:val="28"/>
          <w:szCs w:val="28"/>
        </w:rPr>
        <w:t xml:space="preserve"> позволяют сделать вывод о том, что 9</w:t>
      </w:r>
      <w:r w:rsidR="0022165F" w:rsidRPr="0022165F">
        <w:rPr>
          <w:rFonts w:ascii="Times New Roman" w:eastAsia="Times New Roman" w:hAnsi="Times New Roman" w:cs="Times New Roman"/>
          <w:sz w:val="28"/>
          <w:szCs w:val="28"/>
        </w:rPr>
        <w:t>9,67</w:t>
      </w:r>
      <w:r w:rsidRPr="0022165F">
        <w:rPr>
          <w:rFonts w:ascii="Times New Roman" w:eastAsia="Times New Roman" w:hAnsi="Times New Roman" w:cs="Times New Roman"/>
          <w:sz w:val="28"/>
          <w:szCs w:val="28"/>
        </w:rPr>
        <w:t xml:space="preserve"> % опрошенных родителей полностью удовлетворены образовательной деятельностью, проводимой в ДОУ.</w:t>
      </w:r>
    </w:p>
    <w:p w:rsidR="007C3E54" w:rsidRPr="0022165F" w:rsidRDefault="007C3E54" w:rsidP="007C3E54">
      <w:pPr>
        <w:spacing w:after="0" w:line="240" w:lineRule="auto"/>
        <w:ind w:firstLine="567"/>
        <w:jc w:val="both"/>
        <w:rPr>
          <w:rFonts w:ascii="Arial" w:eastAsia="Times New Roman" w:hAnsi="Arial" w:cs="Arial"/>
          <w:sz w:val="20"/>
          <w:szCs w:val="20"/>
        </w:rPr>
      </w:pPr>
      <w:r w:rsidRPr="0022165F">
        <w:rPr>
          <w:rFonts w:ascii="Times New Roman" w:eastAsia="Times New Roman" w:hAnsi="Times New Roman" w:cs="Times New Roman"/>
          <w:sz w:val="28"/>
          <w:szCs w:val="28"/>
        </w:rPr>
        <w:t xml:space="preserve">Таким образом, в целом достаточно высокая степень удовлетворенности родителей (законных представителей) </w:t>
      </w:r>
      <w:r w:rsidR="00467116">
        <w:rPr>
          <w:rFonts w:ascii="Times New Roman" w:eastAsia="Times New Roman" w:hAnsi="Times New Roman" w:cs="Times New Roman"/>
          <w:sz w:val="28"/>
          <w:szCs w:val="28"/>
        </w:rPr>
        <w:t xml:space="preserve">воспитанников </w:t>
      </w:r>
      <w:r w:rsidRPr="0022165F">
        <w:rPr>
          <w:rFonts w:ascii="Times New Roman" w:eastAsia="Times New Roman" w:hAnsi="Times New Roman" w:cs="Times New Roman"/>
          <w:sz w:val="28"/>
          <w:szCs w:val="28"/>
        </w:rPr>
        <w:t xml:space="preserve">работой МБДОУ </w:t>
      </w:r>
      <w:r w:rsidR="0022165F" w:rsidRPr="0022165F">
        <w:rPr>
          <w:rFonts w:ascii="Times New Roman" w:eastAsia="Times New Roman" w:hAnsi="Times New Roman" w:cs="Times New Roman"/>
          <w:sz w:val="28"/>
          <w:szCs w:val="28"/>
        </w:rPr>
        <w:t xml:space="preserve">детский сад № </w:t>
      </w:r>
      <w:r w:rsidRPr="0022165F">
        <w:rPr>
          <w:rFonts w:ascii="Times New Roman" w:eastAsia="Times New Roman" w:hAnsi="Times New Roman" w:cs="Times New Roman"/>
          <w:sz w:val="28"/>
          <w:szCs w:val="28"/>
        </w:rPr>
        <w:t>1</w:t>
      </w:r>
      <w:r w:rsidR="0022165F" w:rsidRPr="0022165F">
        <w:rPr>
          <w:rFonts w:ascii="Times New Roman" w:eastAsia="Times New Roman" w:hAnsi="Times New Roman" w:cs="Times New Roman"/>
          <w:sz w:val="28"/>
          <w:szCs w:val="28"/>
        </w:rPr>
        <w:t>6 «Уголек</w:t>
      </w:r>
      <w:r w:rsidRPr="0022165F">
        <w:rPr>
          <w:rFonts w:ascii="Times New Roman" w:eastAsia="Times New Roman" w:hAnsi="Times New Roman" w:cs="Times New Roman"/>
          <w:sz w:val="28"/>
          <w:szCs w:val="28"/>
        </w:rPr>
        <w:t>». В процессе намечены точки роста по расширению информирования родителей (законных представителей) об организации питания в ДОУ и подготовке к школе. Необходимо организовать работу по популяризации такой формы работы с родителями, как родительский клуб, шире привлекать родителей (законных представителей) к непосредственному участию в образовательной деятельности (через проектную деятельность, модернизацию РППС и т.д.).</w:t>
      </w:r>
    </w:p>
    <w:p w:rsidR="00090474" w:rsidRDefault="00090474" w:rsidP="007C3E54">
      <w:pPr>
        <w:spacing w:after="0" w:line="240" w:lineRule="auto"/>
        <w:ind w:firstLine="567"/>
        <w:jc w:val="center"/>
        <w:rPr>
          <w:rFonts w:ascii="Times New Roman" w:eastAsia="Times New Roman" w:hAnsi="Times New Roman" w:cs="Times New Roman"/>
          <w:b/>
          <w:bCs/>
          <w:sz w:val="28"/>
        </w:rPr>
      </w:pPr>
    </w:p>
    <w:p w:rsidR="007C3E54" w:rsidRPr="0022165F" w:rsidRDefault="007C3E54" w:rsidP="007C3E54">
      <w:pPr>
        <w:spacing w:after="0" w:line="240" w:lineRule="auto"/>
        <w:ind w:firstLine="567"/>
        <w:jc w:val="center"/>
        <w:rPr>
          <w:rFonts w:ascii="Arial" w:eastAsia="Times New Roman" w:hAnsi="Arial" w:cs="Arial"/>
          <w:sz w:val="20"/>
          <w:szCs w:val="20"/>
        </w:rPr>
      </w:pPr>
      <w:r w:rsidRPr="0022165F">
        <w:rPr>
          <w:rFonts w:ascii="Times New Roman" w:eastAsia="Times New Roman" w:hAnsi="Times New Roman" w:cs="Times New Roman"/>
          <w:b/>
          <w:bCs/>
          <w:sz w:val="28"/>
        </w:rPr>
        <w:t>1.7. Выводы</w:t>
      </w:r>
    </w:p>
    <w:p w:rsidR="007C3E54" w:rsidRPr="0022165F" w:rsidRDefault="007C3E54" w:rsidP="007C3E54">
      <w:pPr>
        <w:spacing w:after="0" w:line="240" w:lineRule="auto"/>
        <w:ind w:firstLine="567"/>
        <w:jc w:val="both"/>
        <w:rPr>
          <w:rFonts w:ascii="Arial" w:eastAsia="Times New Roman" w:hAnsi="Arial" w:cs="Arial"/>
          <w:sz w:val="20"/>
          <w:szCs w:val="20"/>
        </w:rPr>
      </w:pPr>
      <w:r w:rsidRPr="0022165F">
        <w:rPr>
          <w:rFonts w:ascii="Times New Roman" w:eastAsia="Times New Roman" w:hAnsi="Times New Roman" w:cs="Times New Roman"/>
          <w:sz w:val="28"/>
          <w:szCs w:val="28"/>
        </w:rPr>
        <w:t>Высокие показатели освоения детьми основной общеобразовательной программы дошкольного образования обусловлены, на наш взгляд, следующими факторами:</w:t>
      </w:r>
    </w:p>
    <w:p w:rsidR="007C3E54" w:rsidRPr="006008C4" w:rsidRDefault="007C3E54" w:rsidP="007C3E54">
      <w:pPr>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lastRenderedPageBreak/>
        <w:t xml:space="preserve">-       Слаженное взаимодействие субъектов системы управления МБДОУ </w:t>
      </w:r>
      <w:r w:rsidR="0022165F" w:rsidRPr="006008C4">
        <w:rPr>
          <w:rFonts w:ascii="Times New Roman" w:eastAsia="Times New Roman" w:hAnsi="Times New Roman" w:cs="Times New Roman"/>
          <w:sz w:val="28"/>
          <w:szCs w:val="28"/>
        </w:rPr>
        <w:t xml:space="preserve">МБДОУ детский сад № 16 «Уголек» </w:t>
      </w:r>
      <w:r w:rsidRPr="006008C4">
        <w:rPr>
          <w:rFonts w:ascii="Times New Roman" w:eastAsia="Times New Roman" w:hAnsi="Times New Roman" w:cs="Times New Roman"/>
          <w:sz w:val="28"/>
          <w:szCs w:val="28"/>
        </w:rPr>
        <w:t>позволяет достичь высокого уровня качества предоставляемой образовательной услуги.</w:t>
      </w:r>
    </w:p>
    <w:p w:rsidR="007C3E54" w:rsidRPr="006008C4" w:rsidRDefault="007C3E54" w:rsidP="007C3E54">
      <w:pPr>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Кадровый потенциал,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w:t>
      </w:r>
    </w:p>
    <w:p w:rsidR="007C3E54" w:rsidRPr="006008C4" w:rsidRDefault="007C3E54" w:rsidP="007C3E54">
      <w:pPr>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В ДОУ созданы оптимальные условия для проведения образовательной деятельности, а именно достаточное оснащение материально-технической базы и методического обеспечения.</w:t>
      </w:r>
    </w:p>
    <w:p w:rsidR="007C3E54" w:rsidRPr="006008C4" w:rsidRDefault="007C3E54" w:rsidP="007C3E54">
      <w:pPr>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xml:space="preserve">Таким образом, в результате аналитической деятельности работы МБДОУ </w:t>
      </w:r>
      <w:r w:rsidR="0022165F" w:rsidRPr="006008C4">
        <w:rPr>
          <w:rFonts w:ascii="Times New Roman" w:eastAsia="Times New Roman" w:hAnsi="Times New Roman" w:cs="Times New Roman"/>
          <w:sz w:val="28"/>
          <w:szCs w:val="28"/>
        </w:rPr>
        <w:t xml:space="preserve">МБДОУ детский сад № 16 «Уголек» </w:t>
      </w:r>
      <w:r w:rsidRPr="006008C4">
        <w:rPr>
          <w:rFonts w:ascii="Times New Roman" w:eastAsia="Times New Roman" w:hAnsi="Times New Roman" w:cs="Times New Roman"/>
          <w:sz w:val="28"/>
          <w:szCs w:val="28"/>
        </w:rPr>
        <w:t>при проведении самообследования, были намечены перспективы роста:</w:t>
      </w:r>
    </w:p>
    <w:p w:rsidR="007C3E54" w:rsidRPr="006008C4" w:rsidRDefault="007C3E54" w:rsidP="007C3E54">
      <w:pPr>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С целью повышения компетентности мо</w:t>
      </w:r>
      <w:r w:rsidR="0022165F" w:rsidRPr="006008C4">
        <w:rPr>
          <w:rFonts w:ascii="Times New Roman" w:eastAsia="Times New Roman" w:hAnsi="Times New Roman" w:cs="Times New Roman"/>
          <w:sz w:val="28"/>
          <w:szCs w:val="28"/>
        </w:rPr>
        <w:t xml:space="preserve">лодых педагогов, запланировать  системную </w:t>
      </w:r>
      <w:r w:rsidRPr="006008C4">
        <w:rPr>
          <w:rFonts w:ascii="Times New Roman" w:eastAsia="Times New Roman" w:hAnsi="Times New Roman" w:cs="Times New Roman"/>
          <w:sz w:val="28"/>
          <w:szCs w:val="28"/>
        </w:rPr>
        <w:t xml:space="preserve">методическую </w:t>
      </w:r>
      <w:r w:rsidR="0022165F" w:rsidRPr="006008C4">
        <w:rPr>
          <w:rFonts w:ascii="Times New Roman" w:eastAsia="Times New Roman" w:hAnsi="Times New Roman" w:cs="Times New Roman"/>
          <w:sz w:val="28"/>
          <w:szCs w:val="28"/>
        </w:rPr>
        <w:t xml:space="preserve"> </w:t>
      </w:r>
      <w:r w:rsidRPr="006008C4">
        <w:rPr>
          <w:rFonts w:ascii="Times New Roman" w:eastAsia="Times New Roman" w:hAnsi="Times New Roman" w:cs="Times New Roman"/>
          <w:sz w:val="28"/>
          <w:szCs w:val="28"/>
        </w:rPr>
        <w:t>работу.</w:t>
      </w:r>
    </w:p>
    <w:p w:rsidR="007C3E54" w:rsidRPr="006008C4" w:rsidRDefault="007C3E54" w:rsidP="007C3E54">
      <w:pPr>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Оптимизировать работу по аттестации педагогов, не имеющих квалификационной категории.</w:t>
      </w:r>
    </w:p>
    <w:p w:rsidR="007C3E54" w:rsidRPr="006008C4" w:rsidRDefault="007C3E54" w:rsidP="007C3E54">
      <w:pPr>
        <w:shd w:val="clear" w:color="auto" w:fill="FFFFFF"/>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С целью построения партнёрского взаимодействия семьи и детского сада необходимо более активно привлекать родителей (законных представителей) к участию в воспитательно-образовательного процессе (в частности непосредственно в образовательную деятельность), повышать компетентность родителей (законных представителей) в вопросах воспитания и образования детей, охраны и укрепления их физического и психического здоровья, развития индивидуальных способностей.</w:t>
      </w:r>
    </w:p>
    <w:p w:rsidR="007C3E54" w:rsidRPr="006008C4" w:rsidRDefault="007C3E54" w:rsidP="007C3E54">
      <w:pPr>
        <w:shd w:val="clear" w:color="auto" w:fill="FFFFFF"/>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Педагогам планировать совместную работу с целью повышения имиджа ДОУ в микрорайоне: открытые мероприятия, презентации, оформление наглядной информации и т. д.</w:t>
      </w:r>
    </w:p>
    <w:p w:rsidR="007C3E54" w:rsidRPr="006008C4" w:rsidRDefault="007C3E54" w:rsidP="007C3E54">
      <w:pPr>
        <w:shd w:val="clear" w:color="auto" w:fill="FFFFFF"/>
        <w:spacing w:after="0" w:line="24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Продолжить пополнение методического кабинета новинками педагогической и психологической литературой, пособиями для организации образовательно-воспитательного процесса.</w:t>
      </w:r>
    </w:p>
    <w:p w:rsidR="007C3E54" w:rsidRPr="006008C4" w:rsidRDefault="007C3E54" w:rsidP="007C3E54">
      <w:pPr>
        <w:spacing w:after="0" w:line="240" w:lineRule="auto"/>
        <w:ind w:firstLine="567"/>
        <w:rPr>
          <w:rFonts w:ascii="Arial" w:eastAsia="Times New Roman" w:hAnsi="Arial" w:cs="Arial"/>
          <w:sz w:val="20"/>
          <w:szCs w:val="20"/>
        </w:rPr>
      </w:pPr>
      <w:r w:rsidRPr="006008C4">
        <w:rPr>
          <w:rFonts w:ascii="Times New Roman" w:eastAsia="Times New Roman" w:hAnsi="Times New Roman" w:cs="Times New Roman"/>
          <w:sz w:val="28"/>
          <w:szCs w:val="28"/>
        </w:rPr>
        <w:t>- Совершенствование материально-технического оснащения учреждения.</w:t>
      </w:r>
    </w:p>
    <w:p w:rsidR="00882E35" w:rsidRDefault="007C3E54" w:rsidP="00090474">
      <w:pPr>
        <w:spacing w:after="0" w:line="240" w:lineRule="auto"/>
        <w:ind w:firstLine="567"/>
        <w:rPr>
          <w:rFonts w:ascii="Times New Roman" w:hAnsi="Times New Roman"/>
          <w:sz w:val="28"/>
          <w:szCs w:val="28"/>
        </w:rPr>
      </w:pPr>
      <w:r w:rsidRPr="006008C4">
        <w:rPr>
          <w:rFonts w:ascii="Times New Roman" w:eastAsia="Times New Roman" w:hAnsi="Times New Roman" w:cs="Times New Roman"/>
          <w:sz w:val="28"/>
          <w:szCs w:val="28"/>
        </w:rPr>
        <w:t xml:space="preserve">Работу </w:t>
      </w:r>
      <w:r w:rsidR="006008C4" w:rsidRPr="006008C4">
        <w:rPr>
          <w:rFonts w:ascii="Times New Roman" w:eastAsia="Times New Roman" w:hAnsi="Times New Roman" w:cs="Times New Roman"/>
          <w:sz w:val="28"/>
          <w:szCs w:val="28"/>
        </w:rPr>
        <w:t xml:space="preserve">МБДОУ детский сад № 16 «Уголек» </w:t>
      </w:r>
      <w:r w:rsidRPr="006008C4">
        <w:rPr>
          <w:rFonts w:ascii="Times New Roman" w:eastAsia="Times New Roman" w:hAnsi="Times New Roman" w:cs="Times New Roman"/>
          <w:sz w:val="28"/>
          <w:szCs w:val="28"/>
        </w:rPr>
        <w:t>в 2018 году считать удовлетворительной.</w:t>
      </w:r>
    </w:p>
    <w:p w:rsidR="00882E35" w:rsidRDefault="00882E35" w:rsidP="00AF330A">
      <w:pPr>
        <w:tabs>
          <w:tab w:val="left" w:pos="2220"/>
        </w:tabs>
        <w:spacing w:after="0" w:line="240" w:lineRule="auto"/>
        <w:jc w:val="both"/>
        <w:rPr>
          <w:rFonts w:ascii="Times New Roman" w:hAnsi="Times New Roman"/>
          <w:sz w:val="28"/>
          <w:szCs w:val="28"/>
        </w:rPr>
      </w:pPr>
    </w:p>
    <w:p w:rsidR="00BD14B9" w:rsidRDefault="00BD14B9" w:rsidP="00BD14B9">
      <w:pPr>
        <w:spacing w:after="0" w:line="240" w:lineRule="auto"/>
        <w:jc w:val="both"/>
        <w:rPr>
          <w:rFonts w:ascii="Times New Roman" w:hAnsi="Times New Roman"/>
          <w:b/>
          <w:bCs/>
          <w:sz w:val="24"/>
          <w:szCs w:val="24"/>
        </w:rPr>
      </w:pPr>
    </w:p>
    <w:p w:rsidR="003B33C9" w:rsidRDefault="003B33C9" w:rsidP="00BD14B9">
      <w:pPr>
        <w:spacing w:after="0" w:line="240" w:lineRule="auto"/>
        <w:ind w:firstLine="708"/>
        <w:jc w:val="both"/>
        <w:rPr>
          <w:rFonts w:ascii="Times New Roman" w:hAnsi="Times New Roman"/>
          <w:sz w:val="24"/>
          <w:szCs w:val="24"/>
        </w:rPr>
      </w:pPr>
      <w:bookmarkStart w:id="0" w:name="h.gjdgxs"/>
      <w:bookmarkEnd w:id="0"/>
    </w:p>
    <w:p w:rsidR="003B33C9" w:rsidRDefault="003B33C9" w:rsidP="00BD14B9">
      <w:pPr>
        <w:spacing w:after="0" w:line="240" w:lineRule="auto"/>
        <w:ind w:firstLine="708"/>
        <w:jc w:val="both"/>
        <w:rPr>
          <w:rFonts w:ascii="Times New Roman" w:hAnsi="Times New Roman"/>
          <w:sz w:val="24"/>
          <w:szCs w:val="24"/>
        </w:rPr>
      </w:pPr>
    </w:p>
    <w:p w:rsidR="003B33C9" w:rsidRDefault="003B33C9" w:rsidP="00BD14B9">
      <w:pPr>
        <w:spacing w:after="0" w:line="240" w:lineRule="auto"/>
        <w:ind w:firstLine="708"/>
        <w:jc w:val="both"/>
        <w:rPr>
          <w:rFonts w:ascii="Times New Roman" w:hAnsi="Times New Roman"/>
          <w:sz w:val="24"/>
          <w:szCs w:val="24"/>
        </w:rPr>
      </w:pPr>
    </w:p>
    <w:p w:rsidR="003B33C9" w:rsidRDefault="003B33C9" w:rsidP="00BD14B9">
      <w:pPr>
        <w:spacing w:after="0" w:line="240" w:lineRule="auto"/>
        <w:ind w:firstLine="708"/>
        <w:jc w:val="both"/>
        <w:rPr>
          <w:rFonts w:ascii="Times New Roman" w:hAnsi="Times New Roman"/>
          <w:sz w:val="24"/>
          <w:szCs w:val="24"/>
        </w:rPr>
      </w:pPr>
    </w:p>
    <w:p w:rsidR="003B33C9" w:rsidRDefault="003B33C9" w:rsidP="00BD14B9">
      <w:pPr>
        <w:spacing w:after="0" w:line="240" w:lineRule="auto"/>
        <w:ind w:firstLine="708"/>
        <w:jc w:val="both"/>
        <w:rPr>
          <w:rFonts w:ascii="Times New Roman" w:hAnsi="Times New Roman"/>
          <w:sz w:val="24"/>
          <w:szCs w:val="24"/>
        </w:rPr>
      </w:pPr>
    </w:p>
    <w:p w:rsidR="003B33C9" w:rsidRDefault="003B33C9" w:rsidP="00BD14B9">
      <w:pPr>
        <w:spacing w:after="0" w:line="240" w:lineRule="auto"/>
        <w:ind w:firstLine="708"/>
        <w:jc w:val="both"/>
        <w:rPr>
          <w:rFonts w:ascii="Times New Roman" w:hAnsi="Times New Roman"/>
          <w:sz w:val="24"/>
          <w:szCs w:val="24"/>
        </w:rPr>
      </w:pPr>
    </w:p>
    <w:p w:rsidR="003B33C9" w:rsidRDefault="003B33C9" w:rsidP="00BD14B9">
      <w:pPr>
        <w:spacing w:after="0" w:line="240" w:lineRule="auto"/>
        <w:ind w:firstLine="708"/>
        <w:jc w:val="both"/>
        <w:rPr>
          <w:rFonts w:ascii="Times New Roman" w:hAnsi="Times New Roman"/>
          <w:sz w:val="24"/>
          <w:szCs w:val="24"/>
        </w:rPr>
      </w:pPr>
    </w:p>
    <w:p w:rsidR="00BD14B9" w:rsidRDefault="00BD14B9" w:rsidP="00BD14B9">
      <w:pPr>
        <w:spacing w:after="0" w:line="240" w:lineRule="auto"/>
        <w:ind w:firstLine="708"/>
        <w:jc w:val="both"/>
        <w:rPr>
          <w:rFonts w:ascii="Times New Roman" w:hAnsi="Times New Roman"/>
          <w:sz w:val="28"/>
          <w:szCs w:val="28"/>
        </w:rPr>
      </w:pPr>
      <w:r>
        <w:rPr>
          <w:rFonts w:ascii="Times New Roman" w:hAnsi="Times New Roman"/>
          <w:sz w:val="24"/>
          <w:szCs w:val="24"/>
        </w:rPr>
        <w:t xml:space="preserve">        </w:t>
      </w:r>
    </w:p>
    <w:p w:rsidR="003B33C9" w:rsidRPr="003B33C9" w:rsidRDefault="003B33C9" w:rsidP="003B33C9">
      <w:pPr>
        <w:pStyle w:val="a5"/>
        <w:numPr>
          <w:ilvl w:val="0"/>
          <w:numId w:val="9"/>
        </w:numPr>
        <w:spacing w:after="0" w:line="240" w:lineRule="auto"/>
        <w:rPr>
          <w:rFonts w:ascii="Times New Roman" w:eastAsia="Times New Roman" w:hAnsi="Times New Roman" w:cs="Times New Roman"/>
          <w:b/>
          <w:sz w:val="28"/>
          <w:szCs w:val="28"/>
        </w:rPr>
      </w:pPr>
      <w:r w:rsidRPr="003B33C9">
        <w:rPr>
          <w:rFonts w:ascii="Times New Roman" w:eastAsia="Times New Roman" w:hAnsi="Times New Roman" w:cs="Times New Roman"/>
          <w:b/>
          <w:sz w:val="28"/>
          <w:szCs w:val="28"/>
        </w:rPr>
        <w:t>Результаты анализа показателей деятельности организации, подлежащей самообследованию</w:t>
      </w:r>
    </w:p>
    <w:p w:rsidR="003B33C9" w:rsidRPr="003B33C9" w:rsidRDefault="003B33C9" w:rsidP="003B33C9">
      <w:pPr>
        <w:spacing w:after="0" w:line="240" w:lineRule="auto"/>
        <w:ind w:left="360"/>
        <w:rPr>
          <w:rFonts w:ascii="Arial" w:eastAsia="Times New Roman" w:hAnsi="Arial" w:cs="Arial"/>
          <w:b/>
          <w:sz w:val="20"/>
          <w:szCs w:val="20"/>
        </w:rPr>
      </w:pPr>
    </w:p>
    <w:p w:rsidR="00BD14B9" w:rsidRPr="003B33C9" w:rsidRDefault="003B33C9" w:rsidP="003B33C9">
      <w:pPr>
        <w:shd w:val="clear" w:color="auto" w:fill="FFFFFF"/>
        <w:tabs>
          <w:tab w:val="left" w:pos="1575"/>
        </w:tabs>
        <w:spacing w:after="0" w:line="240" w:lineRule="auto"/>
        <w:ind w:left="5" w:firstLine="341"/>
        <w:jc w:val="both"/>
        <w:rPr>
          <w:rFonts w:ascii="Times New Roman" w:hAnsi="Times New Roman"/>
          <w:b/>
          <w:color w:val="000000"/>
          <w:spacing w:val="9"/>
          <w:sz w:val="28"/>
          <w:szCs w:val="28"/>
        </w:rPr>
      </w:pPr>
      <w:r w:rsidRPr="003B33C9">
        <w:rPr>
          <w:rFonts w:ascii="Times New Roman" w:eastAsia="Times New Roman" w:hAnsi="Times New Roman" w:cs="Times New Roman"/>
          <w:b/>
          <w:sz w:val="28"/>
          <w:szCs w:val="28"/>
        </w:rPr>
        <w:t>2.1. Показатели деятельности МБДОУ детский сад № 16 «Уголек», подлежащего самообследованию</w:t>
      </w:r>
    </w:p>
    <w:p w:rsidR="003B33C9" w:rsidRPr="002656B2" w:rsidRDefault="003B33C9" w:rsidP="003B33C9">
      <w:pPr>
        <w:spacing w:after="176"/>
        <w:jc w:val="center"/>
        <w:rPr>
          <w:rFonts w:ascii="Times New Roman" w:eastAsia="Times New Roman" w:hAnsi="Times New Roman" w:cs="Times New Roman"/>
          <w:b/>
          <w:bCs/>
          <w:sz w:val="28"/>
          <w:szCs w:val="28"/>
        </w:rPr>
      </w:pPr>
      <w:r w:rsidRPr="002656B2">
        <w:rPr>
          <w:rFonts w:ascii="Times New Roman" w:eastAsia="Calibri" w:hAnsi="Times New Roman" w:cs="Times New Roman"/>
          <w:sz w:val="28"/>
          <w:szCs w:val="28"/>
        </w:rPr>
        <w:t>(утвержденные Приказом Минобрнауки РФ от 10 декабря 2013 г. № 1324 «Об утверждении показателей деятельности образовательной организации, подлежащей самообследованию»)</w:t>
      </w:r>
    </w:p>
    <w:tbl>
      <w:tblPr>
        <w:tblW w:w="0" w:type="auto"/>
        <w:tblInd w:w="108" w:type="dxa"/>
        <w:tblLayout w:type="fixed"/>
        <w:tblLook w:val="04A0"/>
      </w:tblPr>
      <w:tblGrid>
        <w:gridCol w:w="972"/>
        <w:gridCol w:w="6372"/>
        <w:gridCol w:w="2050"/>
      </w:tblGrid>
      <w:tr w:rsidR="003B33C9" w:rsidRPr="002656B2" w:rsidTr="003B33C9">
        <w:tc>
          <w:tcPr>
            <w:tcW w:w="972" w:type="dxa"/>
            <w:tcBorders>
              <w:top w:val="single" w:sz="4" w:space="0" w:color="000000"/>
              <w:left w:val="single" w:sz="4" w:space="0" w:color="000000"/>
              <w:bottom w:val="single" w:sz="4" w:space="0" w:color="000000"/>
              <w:right w:val="nil"/>
            </w:tcBorders>
            <w:vAlign w:val="center"/>
            <w:hideMark/>
          </w:tcPr>
          <w:p w:rsidR="003B33C9" w:rsidRPr="002656B2" w:rsidRDefault="003B33C9" w:rsidP="003B33C9">
            <w:pPr>
              <w:suppressAutoHyphens/>
              <w:spacing w:line="100" w:lineRule="atLeast"/>
              <w:jc w:val="center"/>
              <w:rPr>
                <w:rFonts w:ascii="Times New Roman" w:hAnsi="Times New Roman" w:cs="Times New Roman"/>
                <w:b/>
                <w:bCs/>
                <w:sz w:val="28"/>
                <w:szCs w:val="28"/>
                <w:lang w:eastAsia="ar-SA"/>
              </w:rPr>
            </w:pPr>
            <w:r w:rsidRPr="002656B2">
              <w:rPr>
                <w:rFonts w:ascii="Times New Roman" w:hAnsi="Times New Roman" w:cs="Times New Roman"/>
                <w:b/>
                <w:bCs/>
                <w:sz w:val="28"/>
                <w:szCs w:val="28"/>
              </w:rPr>
              <w:t>№ п/п</w:t>
            </w:r>
          </w:p>
        </w:tc>
        <w:tc>
          <w:tcPr>
            <w:tcW w:w="6372" w:type="dxa"/>
            <w:tcBorders>
              <w:top w:val="single" w:sz="4" w:space="0" w:color="000000"/>
              <w:left w:val="single" w:sz="4" w:space="0" w:color="000000"/>
              <w:bottom w:val="single" w:sz="4" w:space="0" w:color="000000"/>
              <w:right w:val="nil"/>
            </w:tcBorders>
            <w:vAlign w:val="center"/>
            <w:hideMark/>
          </w:tcPr>
          <w:p w:rsidR="003B33C9" w:rsidRPr="002656B2" w:rsidRDefault="003B33C9" w:rsidP="003B33C9">
            <w:pPr>
              <w:suppressAutoHyphens/>
              <w:spacing w:line="100" w:lineRule="atLeast"/>
              <w:jc w:val="center"/>
              <w:rPr>
                <w:rFonts w:ascii="Times New Roman" w:hAnsi="Times New Roman" w:cs="Times New Roman"/>
                <w:b/>
                <w:bCs/>
                <w:sz w:val="28"/>
                <w:szCs w:val="28"/>
                <w:lang w:eastAsia="ar-SA"/>
              </w:rPr>
            </w:pPr>
            <w:r w:rsidRPr="002656B2">
              <w:rPr>
                <w:rFonts w:ascii="Times New Roman" w:hAnsi="Times New Roman" w:cs="Times New Roman"/>
                <w:b/>
                <w:bCs/>
                <w:sz w:val="28"/>
                <w:szCs w:val="28"/>
              </w:rPr>
              <w:t>Показатели</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b/>
                <w:bCs/>
                <w:sz w:val="28"/>
                <w:szCs w:val="28"/>
              </w:rPr>
              <w:t>Единица измерения</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Образовательная деятельность </w:t>
            </w:r>
            <w:r w:rsidRPr="002656B2">
              <w:rPr>
                <w:rFonts w:ascii="Times New Roman" w:hAnsi="Times New Roman" w:cs="Times New Roman"/>
                <w:sz w:val="28"/>
                <w:szCs w:val="28"/>
              </w:rPr>
              <w:tab/>
            </w:r>
          </w:p>
        </w:tc>
        <w:tc>
          <w:tcPr>
            <w:tcW w:w="2050" w:type="dxa"/>
            <w:tcBorders>
              <w:top w:val="single" w:sz="4" w:space="0" w:color="000000"/>
              <w:left w:val="single" w:sz="4" w:space="0" w:color="000000"/>
              <w:bottom w:val="single" w:sz="4" w:space="0" w:color="000000"/>
              <w:right w:val="single" w:sz="4" w:space="0" w:color="000000"/>
            </w:tcBorders>
            <w:vAlign w:val="center"/>
          </w:tcPr>
          <w:p w:rsidR="003B33C9" w:rsidRPr="002656B2" w:rsidRDefault="003B33C9" w:rsidP="003B33C9">
            <w:pPr>
              <w:suppressAutoHyphens/>
              <w:snapToGrid w:val="0"/>
              <w:spacing w:line="100" w:lineRule="atLeast"/>
              <w:jc w:val="center"/>
              <w:rPr>
                <w:rFonts w:ascii="Times New Roman" w:hAnsi="Times New Roman" w:cs="Times New Roman"/>
                <w:sz w:val="28"/>
                <w:szCs w:val="28"/>
                <w:lang w:eastAsia="ar-SA"/>
              </w:rPr>
            </w:pP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1.1 </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Общая численность воспитанников, осваивающих образовательную программу дошкольного образования, в том числе: </w:t>
            </w:r>
            <w:r w:rsidRPr="002656B2">
              <w:rPr>
                <w:rFonts w:ascii="Times New Roman" w:hAnsi="Times New Roman" w:cs="Times New Roman"/>
                <w:sz w:val="28"/>
                <w:szCs w:val="28"/>
              </w:rPr>
              <w:tab/>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14</w:t>
            </w:r>
            <w:r>
              <w:rPr>
                <w:rFonts w:ascii="Times New Roman" w:hAnsi="Times New Roman" w:cs="Times New Roman"/>
                <w:sz w:val="28"/>
                <w:szCs w:val="28"/>
              </w:rPr>
              <w:t>0</w:t>
            </w:r>
            <w:r w:rsidRPr="002656B2">
              <w:rPr>
                <w:rFonts w:ascii="Times New Roman" w:hAnsi="Times New Roman" w:cs="Times New Roman"/>
                <w:sz w:val="28"/>
                <w:szCs w:val="28"/>
              </w:rPr>
              <w:t xml:space="preserve"> 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В режиме полного дня (8-12 часов)</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14</w:t>
            </w:r>
            <w:r>
              <w:rPr>
                <w:rFonts w:ascii="Times New Roman" w:hAnsi="Times New Roman" w:cs="Times New Roman"/>
                <w:sz w:val="28"/>
                <w:szCs w:val="28"/>
              </w:rPr>
              <w:t xml:space="preserve">0 </w:t>
            </w:r>
            <w:r w:rsidRPr="002656B2">
              <w:rPr>
                <w:rFonts w:ascii="Times New Roman" w:hAnsi="Times New Roman" w:cs="Times New Roman"/>
                <w:sz w:val="28"/>
                <w:szCs w:val="28"/>
              </w:rPr>
              <w:t>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1.1.2 </w:t>
            </w:r>
            <w:r w:rsidRPr="002656B2">
              <w:rPr>
                <w:rFonts w:ascii="Times New Roman" w:hAnsi="Times New Roman" w:cs="Times New Roman"/>
                <w:sz w:val="28"/>
                <w:szCs w:val="28"/>
              </w:rPr>
              <w:tab/>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В режиме кратковременного пребывания (3-5 часов)</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1.1.3</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В семейной дошкольной группе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1.1.4</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Общая численность воспитанников в возрасте до 3 лет </w:t>
            </w:r>
            <w:r w:rsidRPr="002656B2">
              <w:rPr>
                <w:rFonts w:ascii="Times New Roman" w:hAnsi="Times New Roman" w:cs="Times New Roman"/>
                <w:sz w:val="28"/>
                <w:szCs w:val="28"/>
              </w:rPr>
              <w:tab/>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24</w:t>
            </w:r>
            <w:r w:rsidRPr="002656B2">
              <w:rPr>
                <w:rFonts w:ascii="Times New Roman" w:hAnsi="Times New Roman" w:cs="Times New Roman"/>
                <w:sz w:val="28"/>
                <w:szCs w:val="28"/>
              </w:rPr>
              <w:t xml:space="preserve"> 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lastRenderedPageBreak/>
              <w:t>1.3</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Общая численность воспитанников в возрасте от 3 до 8 лет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116</w:t>
            </w:r>
            <w:r w:rsidRPr="002656B2">
              <w:rPr>
                <w:rFonts w:ascii="Times New Roman" w:hAnsi="Times New Roman" w:cs="Times New Roman"/>
                <w:sz w:val="28"/>
                <w:szCs w:val="28"/>
              </w:rPr>
              <w:t xml:space="preserve"> 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1.4</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14</w:t>
            </w:r>
            <w:r>
              <w:rPr>
                <w:rFonts w:ascii="Times New Roman" w:hAnsi="Times New Roman" w:cs="Times New Roman"/>
                <w:sz w:val="28"/>
                <w:szCs w:val="28"/>
              </w:rPr>
              <w:t>0</w:t>
            </w:r>
            <w:r w:rsidRPr="002656B2">
              <w:rPr>
                <w:rFonts w:ascii="Times New Roman" w:hAnsi="Times New Roman" w:cs="Times New Roman"/>
                <w:sz w:val="28"/>
                <w:szCs w:val="28"/>
              </w:rPr>
              <w:t xml:space="preserve"> человек/ 100%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1.4.1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В режиме полного дня (8-12 часов)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14</w:t>
            </w:r>
            <w:r>
              <w:rPr>
                <w:rFonts w:ascii="Times New Roman" w:hAnsi="Times New Roman" w:cs="Times New Roman"/>
                <w:sz w:val="28"/>
                <w:szCs w:val="28"/>
              </w:rPr>
              <w:t>0</w:t>
            </w:r>
            <w:r w:rsidRPr="002656B2">
              <w:rPr>
                <w:rFonts w:ascii="Times New Roman" w:hAnsi="Times New Roman" w:cs="Times New Roman"/>
                <w:sz w:val="28"/>
                <w:szCs w:val="28"/>
              </w:rPr>
              <w:t xml:space="preserve"> человек/ 100%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1.4.2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В режиме продленного дня (12-14 часов)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1.4.3</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В режиме круглосуточного пребывания </w:t>
            </w:r>
            <w:r w:rsidRPr="002656B2">
              <w:rPr>
                <w:rFonts w:ascii="Times New Roman" w:hAnsi="Times New Roman" w:cs="Times New Roman"/>
                <w:sz w:val="28"/>
                <w:szCs w:val="28"/>
              </w:rPr>
              <w:tab/>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1.5</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1.5.1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По коррекции недостатков в физическом и (или) психическом развитии </w:t>
            </w:r>
            <w:r w:rsidRPr="002656B2">
              <w:rPr>
                <w:rFonts w:ascii="Times New Roman" w:hAnsi="Times New Roman" w:cs="Times New Roman"/>
                <w:sz w:val="28"/>
                <w:szCs w:val="28"/>
              </w:rPr>
              <w:tab/>
              <w:t xml:space="preserve">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1.5.2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По освоению образовательной программы дошкольного образования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1.5.3</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По присмотру и уходу</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0 человек/0%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1.6</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2</w:t>
            </w:r>
            <w:r w:rsidRPr="002656B2">
              <w:rPr>
                <w:rFonts w:ascii="Times New Roman" w:hAnsi="Times New Roman" w:cs="Times New Roman"/>
                <w:sz w:val="28"/>
                <w:szCs w:val="28"/>
              </w:rPr>
              <w:t>,3день</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lastRenderedPageBreak/>
              <w:t>1.7</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Общая численность педагогических работников, в том числе</w:t>
            </w:r>
          </w:p>
        </w:tc>
        <w:tc>
          <w:tcPr>
            <w:tcW w:w="2050" w:type="dxa"/>
            <w:tcBorders>
              <w:top w:val="single" w:sz="4" w:space="0" w:color="000000"/>
              <w:left w:val="single" w:sz="4" w:space="0" w:color="000000"/>
              <w:bottom w:val="single" w:sz="4" w:space="0" w:color="000000"/>
              <w:right w:val="single" w:sz="4" w:space="0" w:color="000000"/>
            </w:tcBorders>
            <w:vAlign w:val="center"/>
          </w:tcPr>
          <w:p w:rsidR="003B33C9" w:rsidRPr="002656B2" w:rsidRDefault="003B33C9" w:rsidP="003B33C9">
            <w:pPr>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 xml:space="preserve">13 человек </w:t>
            </w:r>
          </w:p>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1.7.1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4</w:t>
            </w:r>
            <w:r w:rsidRPr="002656B2">
              <w:rPr>
                <w:rFonts w:ascii="Times New Roman" w:hAnsi="Times New Roman" w:cs="Times New Roman"/>
                <w:sz w:val="28"/>
                <w:szCs w:val="28"/>
              </w:rPr>
              <w:t xml:space="preserve"> человек/</w:t>
            </w:r>
            <w:r>
              <w:rPr>
                <w:rFonts w:ascii="Times New Roman" w:hAnsi="Times New Roman" w:cs="Times New Roman"/>
                <w:sz w:val="28"/>
                <w:szCs w:val="28"/>
              </w:rPr>
              <w:t>30</w:t>
            </w:r>
            <w:r w:rsidRPr="002656B2">
              <w:rPr>
                <w:rFonts w:ascii="Times New Roman" w:hAnsi="Times New Roman" w:cs="Times New Roman"/>
                <w:sz w:val="28"/>
                <w:szCs w:val="28"/>
              </w:rPr>
              <w:t>.</w:t>
            </w:r>
            <w:r>
              <w:rPr>
                <w:rFonts w:ascii="Times New Roman" w:hAnsi="Times New Roman" w:cs="Times New Roman"/>
                <w:sz w:val="28"/>
                <w:szCs w:val="28"/>
              </w:rPr>
              <w:t>7</w:t>
            </w:r>
            <w:r w:rsidRPr="002656B2">
              <w:rPr>
                <w:rFonts w:ascii="Times New Roman" w:hAnsi="Times New Roman" w:cs="Times New Roman"/>
                <w:sz w:val="28"/>
                <w:szCs w:val="28"/>
              </w:rPr>
              <w:t>%</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1.7.2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 xml:space="preserve">2 </w:t>
            </w:r>
            <w:r w:rsidRPr="002656B2">
              <w:rPr>
                <w:rFonts w:ascii="Times New Roman" w:hAnsi="Times New Roman" w:cs="Times New Roman"/>
                <w:sz w:val="28"/>
                <w:szCs w:val="28"/>
              </w:rPr>
              <w:t>человек/</w:t>
            </w:r>
            <w:r>
              <w:rPr>
                <w:rFonts w:ascii="Times New Roman" w:hAnsi="Times New Roman" w:cs="Times New Roman"/>
                <w:sz w:val="28"/>
                <w:szCs w:val="28"/>
              </w:rPr>
              <w:t>15</w:t>
            </w:r>
            <w:r w:rsidRPr="002656B2">
              <w:rPr>
                <w:rFonts w:ascii="Times New Roman" w:hAnsi="Times New Roman" w:cs="Times New Roman"/>
                <w:sz w:val="28"/>
                <w:szCs w:val="28"/>
              </w:rPr>
              <w:t>.</w:t>
            </w:r>
            <w:r>
              <w:rPr>
                <w:rFonts w:ascii="Times New Roman" w:hAnsi="Times New Roman" w:cs="Times New Roman"/>
                <w:sz w:val="28"/>
                <w:szCs w:val="28"/>
              </w:rPr>
              <w:t>3</w:t>
            </w:r>
            <w:r w:rsidRPr="002656B2">
              <w:rPr>
                <w:rFonts w:ascii="Times New Roman" w:hAnsi="Times New Roman" w:cs="Times New Roman"/>
                <w:sz w:val="28"/>
                <w:szCs w:val="28"/>
              </w:rPr>
              <w:t>%</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1.7.3</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9 человек/69.2%</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1.7.4</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050" w:type="dxa"/>
            <w:tcBorders>
              <w:top w:val="single" w:sz="4" w:space="0" w:color="000000"/>
              <w:left w:val="single" w:sz="4" w:space="0" w:color="000000"/>
              <w:bottom w:val="single" w:sz="4" w:space="0" w:color="000000"/>
              <w:right w:val="single" w:sz="4" w:space="0" w:color="000000"/>
            </w:tcBorders>
            <w:vAlign w:val="center"/>
          </w:tcPr>
          <w:p w:rsidR="003B33C9" w:rsidRPr="002656B2" w:rsidRDefault="003B33C9" w:rsidP="003B33C9">
            <w:pPr>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 xml:space="preserve">9 человек/69.2% </w:t>
            </w:r>
          </w:p>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1.8</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50" w:type="dxa"/>
            <w:tcBorders>
              <w:top w:val="single" w:sz="4" w:space="0" w:color="000000"/>
              <w:left w:val="single" w:sz="4" w:space="0" w:color="000000"/>
              <w:bottom w:val="single" w:sz="4" w:space="0" w:color="000000"/>
              <w:right w:val="single" w:sz="4" w:space="0" w:color="000000"/>
            </w:tcBorders>
            <w:vAlign w:val="center"/>
          </w:tcPr>
          <w:p w:rsidR="003B33C9" w:rsidRDefault="003B33C9" w:rsidP="003B33C9">
            <w:pPr>
              <w:spacing w:line="100" w:lineRule="atLeast"/>
              <w:jc w:val="center"/>
              <w:rPr>
                <w:rFonts w:ascii="Times New Roman" w:hAnsi="Times New Roman" w:cs="Times New Roman"/>
                <w:sz w:val="28"/>
                <w:szCs w:val="28"/>
              </w:rPr>
            </w:pPr>
            <w:r>
              <w:rPr>
                <w:rFonts w:ascii="Times New Roman" w:hAnsi="Times New Roman" w:cs="Times New Roman"/>
                <w:sz w:val="28"/>
                <w:szCs w:val="28"/>
              </w:rPr>
              <w:t>6</w:t>
            </w:r>
          </w:p>
          <w:p w:rsidR="003B33C9" w:rsidRPr="002656B2" w:rsidRDefault="003B33C9" w:rsidP="003B33C9">
            <w:pPr>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 xml:space="preserve">человек/ </w:t>
            </w:r>
            <w:r>
              <w:rPr>
                <w:rFonts w:ascii="Times New Roman" w:hAnsi="Times New Roman" w:cs="Times New Roman"/>
                <w:sz w:val="28"/>
                <w:szCs w:val="28"/>
              </w:rPr>
              <w:t>46.1</w:t>
            </w:r>
            <w:r w:rsidRPr="002656B2">
              <w:rPr>
                <w:rFonts w:ascii="Times New Roman" w:hAnsi="Times New Roman" w:cs="Times New Roman"/>
                <w:sz w:val="28"/>
                <w:szCs w:val="28"/>
              </w:rPr>
              <w:t xml:space="preserve">% </w:t>
            </w:r>
          </w:p>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1.8.1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Высшая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0</w:t>
            </w:r>
            <w:r w:rsidRPr="002656B2">
              <w:rPr>
                <w:rFonts w:ascii="Times New Roman" w:hAnsi="Times New Roman" w:cs="Times New Roman"/>
                <w:sz w:val="28"/>
                <w:szCs w:val="28"/>
              </w:rPr>
              <w:t xml:space="preserve"> 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lastRenderedPageBreak/>
              <w:t xml:space="preserve">1.8.2 </w:t>
            </w:r>
            <w:r w:rsidRPr="002656B2">
              <w:rPr>
                <w:rFonts w:ascii="Times New Roman" w:hAnsi="Times New Roman" w:cs="Times New Roman"/>
                <w:sz w:val="28"/>
                <w:szCs w:val="28"/>
              </w:rPr>
              <w:tab/>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Первая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Default="003B33C9" w:rsidP="003B33C9">
            <w:pPr>
              <w:suppressAutoHyphens/>
              <w:spacing w:line="100" w:lineRule="atLeast"/>
              <w:jc w:val="center"/>
              <w:rPr>
                <w:rFonts w:ascii="Times New Roman" w:hAnsi="Times New Roman" w:cs="Times New Roman"/>
                <w:sz w:val="28"/>
                <w:szCs w:val="28"/>
              </w:rPr>
            </w:pPr>
            <w:r>
              <w:rPr>
                <w:rFonts w:ascii="Times New Roman" w:hAnsi="Times New Roman" w:cs="Times New Roman"/>
                <w:sz w:val="28"/>
                <w:szCs w:val="28"/>
              </w:rPr>
              <w:t>6</w:t>
            </w:r>
          </w:p>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человек/</w:t>
            </w:r>
            <w:r>
              <w:rPr>
                <w:rFonts w:ascii="Times New Roman" w:hAnsi="Times New Roman" w:cs="Times New Roman"/>
                <w:sz w:val="28"/>
                <w:szCs w:val="28"/>
              </w:rPr>
              <w:t>46.1</w:t>
            </w:r>
            <w:r w:rsidRPr="002656B2">
              <w:rPr>
                <w:rFonts w:ascii="Times New Roman" w:hAnsi="Times New Roman" w:cs="Times New Roman"/>
                <w:sz w:val="28"/>
                <w:szCs w:val="28"/>
              </w:rPr>
              <w:t>%</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1.9</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педагогический </w:t>
            </w:r>
            <w:r w:rsidRPr="002656B2">
              <w:rPr>
                <w:rFonts w:ascii="Times New Roman" w:hAnsi="Times New Roman" w:cs="Times New Roman"/>
                <w:b/>
                <w:sz w:val="28"/>
                <w:szCs w:val="28"/>
              </w:rPr>
              <w:t>стаж</w:t>
            </w:r>
            <w:r w:rsidRPr="002656B2">
              <w:rPr>
                <w:rFonts w:ascii="Times New Roman" w:hAnsi="Times New Roman" w:cs="Times New Roman"/>
                <w:sz w:val="28"/>
                <w:szCs w:val="28"/>
              </w:rPr>
              <w:t xml:space="preserve"> работы которых составляет: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человек/%</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1.9.1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До 5 лет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Default="003B33C9" w:rsidP="003B33C9">
            <w:pPr>
              <w:suppressAutoHyphens/>
              <w:spacing w:line="100" w:lineRule="atLeast"/>
              <w:jc w:val="center"/>
              <w:rPr>
                <w:rFonts w:ascii="Times New Roman" w:hAnsi="Times New Roman" w:cs="Times New Roman"/>
                <w:sz w:val="28"/>
                <w:szCs w:val="28"/>
              </w:rPr>
            </w:pPr>
            <w:r w:rsidRPr="002656B2">
              <w:rPr>
                <w:rFonts w:ascii="Times New Roman" w:hAnsi="Times New Roman" w:cs="Times New Roman"/>
                <w:sz w:val="28"/>
                <w:szCs w:val="28"/>
              </w:rPr>
              <w:t xml:space="preserve">2 </w:t>
            </w:r>
          </w:p>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человек/1</w:t>
            </w:r>
            <w:r>
              <w:rPr>
                <w:rFonts w:ascii="Times New Roman" w:hAnsi="Times New Roman" w:cs="Times New Roman"/>
                <w:sz w:val="28"/>
                <w:szCs w:val="28"/>
              </w:rPr>
              <w:t>5.3</w:t>
            </w:r>
            <w:r w:rsidRPr="002656B2">
              <w:rPr>
                <w:rFonts w:ascii="Times New Roman" w:hAnsi="Times New Roman" w:cs="Times New Roman"/>
                <w:sz w:val="28"/>
                <w:szCs w:val="28"/>
              </w:rPr>
              <w:t xml:space="preserve"> %</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1.9.2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Свыше 30 лет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Default="003B33C9" w:rsidP="003B33C9">
            <w:pPr>
              <w:suppressAutoHyphens/>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p w:rsidR="003B33C9" w:rsidRDefault="003B33C9" w:rsidP="003B33C9">
            <w:pPr>
              <w:suppressAutoHyphens/>
              <w:spacing w:line="100" w:lineRule="atLeast"/>
              <w:jc w:val="center"/>
              <w:rPr>
                <w:rFonts w:ascii="Times New Roman" w:hAnsi="Times New Roman" w:cs="Times New Roman"/>
                <w:sz w:val="28"/>
                <w:szCs w:val="28"/>
              </w:rPr>
            </w:pPr>
            <w:r w:rsidRPr="002656B2">
              <w:rPr>
                <w:rFonts w:ascii="Times New Roman" w:hAnsi="Times New Roman" w:cs="Times New Roman"/>
                <w:sz w:val="28"/>
                <w:szCs w:val="28"/>
              </w:rPr>
              <w:t xml:space="preserve"> человек/</w:t>
            </w:r>
          </w:p>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30.7</w:t>
            </w:r>
            <w:r w:rsidRPr="002656B2">
              <w:rPr>
                <w:rFonts w:ascii="Times New Roman" w:hAnsi="Times New Roman" w:cs="Times New Roman"/>
                <w:sz w:val="28"/>
                <w:szCs w:val="28"/>
              </w:rPr>
              <w:t xml:space="preserve"> %</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1.10</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в </w:t>
            </w:r>
            <w:r w:rsidRPr="002656B2">
              <w:rPr>
                <w:rFonts w:ascii="Times New Roman" w:hAnsi="Times New Roman" w:cs="Times New Roman"/>
                <w:b/>
                <w:sz w:val="28"/>
                <w:szCs w:val="28"/>
              </w:rPr>
              <w:t>возрасте</w:t>
            </w:r>
            <w:r w:rsidRPr="002656B2">
              <w:rPr>
                <w:rFonts w:ascii="Times New Roman" w:hAnsi="Times New Roman" w:cs="Times New Roman"/>
                <w:sz w:val="28"/>
                <w:szCs w:val="28"/>
              </w:rPr>
              <w:t xml:space="preserve"> до 30 лет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2</w:t>
            </w:r>
            <w:r w:rsidRPr="002656B2">
              <w:rPr>
                <w:rFonts w:ascii="Times New Roman" w:hAnsi="Times New Roman" w:cs="Times New Roman"/>
                <w:sz w:val="28"/>
                <w:szCs w:val="28"/>
              </w:rPr>
              <w:t xml:space="preserve"> человек/ </w:t>
            </w:r>
            <w:r>
              <w:rPr>
                <w:rFonts w:ascii="Times New Roman" w:hAnsi="Times New Roman" w:cs="Times New Roman"/>
                <w:sz w:val="28"/>
                <w:szCs w:val="28"/>
              </w:rPr>
              <w:t>15</w:t>
            </w:r>
            <w:r w:rsidRPr="002656B2">
              <w:rPr>
                <w:rFonts w:ascii="Times New Roman" w:hAnsi="Times New Roman" w:cs="Times New Roman"/>
                <w:sz w:val="28"/>
                <w:szCs w:val="28"/>
              </w:rPr>
              <w:t>,</w:t>
            </w:r>
            <w:r>
              <w:rPr>
                <w:rFonts w:ascii="Times New Roman" w:hAnsi="Times New Roman" w:cs="Times New Roman"/>
                <w:sz w:val="28"/>
                <w:szCs w:val="28"/>
              </w:rPr>
              <w:t>3</w:t>
            </w:r>
            <w:r w:rsidRPr="002656B2">
              <w:rPr>
                <w:rFonts w:ascii="Times New Roman" w:hAnsi="Times New Roman" w:cs="Times New Roman"/>
                <w:sz w:val="28"/>
                <w:szCs w:val="28"/>
              </w:rPr>
              <w:t>%</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Численность/удельный вес численности педагогических работников в общей численности педагогических работников в </w:t>
            </w:r>
            <w:r w:rsidRPr="002656B2">
              <w:rPr>
                <w:rFonts w:ascii="Times New Roman" w:hAnsi="Times New Roman" w:cs="Times New Roman"/>
                <w:b/>
                <w:sz w:val="28"/>
                <w:szCs w:val="28"/>
              </w:rPr>
              <w:t>возрасте</w:t>
            </w:r>
            <w:r w:rsidRPr="002656B2">
              <w:rPr>
                <w:rFonts w:ascii="Times New Roman" w:hAnsi="Times New Roman" w:cs="Times New Roman"/>
                <w:sz w:val="28"/>
                <w:szCs w:val="28"/>
              </w:rPr>
              <w:t xml:space="preserve"> от 55 лет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 xml:space="preserve">2 человек/ 15,3% </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w:t>
            </w:r>
            <w:r w:rsidRPr="002656B2">
              <w:rPr>
                <w:rFonts w:ascii="Times New Roman" w:hAnsi="Times New Roman" w:cs="Times New Roman"/>
                <w:sz w:val="28"/>
                <w:szCs w:val="28"/>
              </w:rPr>
              <w:lastRenderedPageBreak/>
              <w:t>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lastRenderedPageBreak/>
              <w:t>6</w:t>
            </w:r>
            <w:r w:rsidRPr="002656B2">
              <w:rPr>
                <w:rFonts w:ascii="Times New Roman" w:hAnsi="Times New Roman" w:cs="Times New Roman"/>
                <w:sz w:val="28"/>
                <w:szCs w:val="28"/>
              </w:rPr>
              <w:t xml:space="preserve"> человек/</w:t>
            </w:r>
            <w:r>
              <w:rPr>
                <w:rFonts w:ascii="Times New Roman" w:hAnsi="Times New Roman" w:cs="Times New Roman"/>
                <w:sz w:val="28"/>
                <w:szCs w:val="28"/>
              </w:rPr>
              <w:t>46.1</w:t>
            </w:r>
            <w:r w:rsidRPr="002656B2">
              <w:rPr>
                <w:rFonts w:ascii="Times New Roman" w:hAnsi="Times New Roman" w:cs="Times New Roman"/>
                <w:sz w:val="28"/>
                <w:szCs w:val="28"/>
              </w:rPr>
              <w:t>%</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lastRenderedPageBreak/>
              <w:t>1.13</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13 человек/100%</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1.14</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1</w:t>
            </w:r>
            <w:r>
              <w:rPr>
                <w:rFonts w:ascii="Times New Roman" w:hAnsi="Times New Roman" w:cs="Times New Roman"/>
                <w:sz w:val="28"/>
                <w:szCs w:val="28"/>
              </w:rPr>
              <w:t>1</w:t>
            </w:r>
            <w:r w:rsidRPr="002656B2">
              <w:rPr>
                <w:rFonts w:ascii="Times New Roman" w:hAnsi="Times New Roman" w:cs="Times New Roman"/>
                <w:sz w:val="28"/>
                <w:szCs w:val="28"/>
              </w:rPr>
              <w:t>.</w:t>
            </w:r>
            <w:r>
              <w:rPr>
                <w:rFonts w:ascii="Times New Roman" w:hAnsi="Times New Roman" w:cs="Times New Roman"/>
                <w:sz w:val="28"/>
                <w:szCs w:val="28"/>
              </w:rPr>
              <w:t>83</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1.15</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Наличие в образовательной организации следующих педагогических работников:</w:t>
            </w:r>
          </w:p>
        </w:tc>
        <w:tc>
          <w:tcPr>
            <w:tcW w:w="2050" w:type="dxa"/>
            <w:tcBorders>
              <w:top w:val="single" w:sz="4" w:space="0" w:color="000000"/>
              <w:left w:val="single" w:sz="4" w:space="0" w:color="000000"/>
              <w:bottom w:val="single" w:sz="4" w:space="0" w:color="000000"/>
              <w:right w:val="single" w:sz="4" w:space="0" w:color="000000"/>
            </w:tcBorders>
            <w:vAlign w:val="center"/>
          </w:tcPr>
          <w:p w:rsidR="003B33C9" w:rsidRPr="002656B2" w:rsidRDefault="003B33C9" w:rsidP="003B33C9">
            <w:pPr>
              <w:suppressAutoHyphens/>
              <w:snapToGrid w:val="0"/>
              <w:spacing w:line="100" w:lineRule="atLeast"/>
              <w:jc w:val="center"/>
              <w:rPr>
                <w:rFonts w:ascii="Times New Roman" w:hAnsi="Times New Roman" w:cs="Times New Roman"/>
                <w:sz w:val="28"/>
                <w:szCs w:val="28"/>
                <w:lang w:eastAsia="ar-SA"/>
              </w:rPr>
            </w:pP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1.15.1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Музыкального руководителя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нет</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1.15.2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Инструктора по физической культуре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нет</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1.15.3</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Учителя-логопеда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нет</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1.15.4</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Логопеда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нет</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1.15.5</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Учителя- дефектолога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нет</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lastRenderedPageBreak/>
              <w:t>1.15.6</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Педагога-психолога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нет</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Инфраструктура</w:t>
            </w:r>
          </w:p>
        </w:tc>
        <w:tc>
          <w:tcPr>
            <w:tcW w:w="2050" w:type="dxa"/>
            <w:tcBorders>
              <w:top w:val="single" w:sz="4" w:space="0" w:color="000000"/>
              <w:left w:val="single" w:sz="4" w:space="0" w:color="000000"/>
              <w:bottom w:val="single" w:sz="4" w:space="0" w:color="000000"/>
              <w:right w:val="single" w:sz="4" w:space="0" w:color="000000"/>
            </w:tcBorders>
            <w:vAlign w:val="center"/>
          </w:tcPr>
          <w:p w:rsidR="003B33C9" w:rsidRPr="002656B2" w:rsidRDefault="003B33C9" w:rsidP="003B33C9">
            <w:pPr>
              <w:suppressAutoHyphens/>
              <w:snapToGrid w:val="0"/>
              <w:spacing w:line="100" w:lineRule="atLeast"/>
              <w:jc w:val="center"/>
              <w:rPr>
                <w:rFonts w:ascii="Times New Roman" w:hAnsi="Times New Roman" w:cs="Times New Roman"/>
                <w:sz w:val="28"/>
                <w:szCs w:val="28"/>
                <w:lang w:eastAsia="ar-SA"/>
              </w:rPr>
            </w:pP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2.1</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2050" w:type="dxa"/>
            <w:tcBorders>
              <w:top w:val="single" w:sz="4" w:space="0" w:color="000000"/>
              <w:left w:val="single" w:sz="4" w:space="0" w:color="000000"/>
              <w:bottom w:val="single" w:sz="4" w:space="0" w:color="000000"/>
              <w:right w:val="single" w:sz="4" w:space="0" w:color="000000"/>
            </w:tcBorders>
            <w:vAlign w:val="center"/>
          </w:tcPr>
          <w:p w:rsidR="003B33C9" w:rsidRPr="002656B2" w:rsidRDefault="003B33C9" w:rsidP="003B33C9">
            <w:pPr>
              <w:snapToGrid w:val="0"/>
              <w:spacing w:line="100" w:lineRule="atLeast"/>
              <w:jc w:val="center"/>
              <w:rPr>
                <w:rFonts w:ascii="Times New Roman" w:hAnsi="Times New Roman" w:cs="Times New Roman"/>
                <w:sz w:val="28"/>
                <w:szCs w:val="28"/>
                <w:lang w:eastAsia="ar-SA"/>
              </w:rPr>
            </w:pPr>
          </w:p>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2,5</w:t>
            </w:r>
            <w:bookmarkStart w:id="1" w:name="_GoBack"/>
            <w:bookmarkEnd w:id="1"/>
            <w:r w:rsidRPr="002656B2">
              <w:rPr>
                <w:rFonts w:ascii="Times New Roman" w:hAnsi="Times New Roman" w:cs="Times New Roman"/>
                <w:sz w:val="28"/>
                <w:szCs w:val="28"/>
              </w:rPr>
              <w:t xml:space="preserve"> кв.м.</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2.2</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Pr>
                <w:rFonts w:ascii="Times New Roman" w:hAnsi="Times New Roman" w:cs="Times New Roman"/>
                <w:sz w:val="28"/>
                <w:szCs w:val="28"/>
              </w:rPr>
              <w:t>72</w:t>
            </w:r>
            <w:r w:rsidRPr="002656B2">
              <w:rPr>
                <w:rFonts w:ascii="Times New Roman" w:hAnsi="Times New Roman" w:cs="Times New Roman"/>
                <w:sz w:val="28"/>
                <w:szCs w:val="28"/>
              </w:rPr>
              <w:t xml:space="preserve"> кв.м.</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2.3</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Наличие физкультурного зала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нет</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2.4</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Наличие музыкального зала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да</w:t>
            </w:r>
          </w:p>
        </w:tc>
      </w:tr>
      <w:tr w:rsidR="003B33C9" w:rsidRPr="002656B2" w:rsidTr="003B33C9">
        <w:tc>
          <w:tcPr>
            <w:tcW w:w="9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2.5</w:t>
            </w:r>
          </w:p>
        </w:tc>
        <w:tc>
          <w:tcPr>
            <w:tcW w:w="6372" w:type="dxa"/>
            <w:tcBorders>
              <w:top w:val="single" w:sz="4" w:space="0" w:color="000000"/>
              <w:left w:val="single" w:sz="4" w:space="0" w:color="000000"/>
              <w:bottom w:val="single" w:sz="4" w:space="0" w:color="000000"/>
              <w:right w:val="nil"/>
            </w:tcBorders>
            <w:hideMark/>
          </w:tcPr>
          <w:p w:rsidR="003B33C9" w:rsidRPr="002656B2" w:rsidRDefault="003B33C9" w:rsidP="003B33C9">
            <w:pPr>
              <w:suppressAutoHyphens/>
              <w:spacing w:line="100" w:lineRule="atLeast"/>
              <w:jc w:val="both"/>
              <w:rPr>
                <w:rFonts w:ascii="Times New Roman" w:hAnsi="Times New Roman" w:cs="Times New Roman"/>
                <w:sz w:val="28"/>
                <w:szCs w:val="28"/>
                <w:lang w:eastAsia="ar-SA"/>
              </w:rPr>
            </w:pPr>
            <w:r w:rsidRPr="002656B2">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3B33C9" w:rsidRPr="002656B2" w:rsidRDefault="003B33C9" w:rsidP="003B33C9">
            <w:pPr>
              <w:suppressAutoHyphens/>
              <w:spacing w:line="100" w:lineRule="atLeast"/>
              <w:jc w:val="center"/>
              <w:rPr>
                <w:rFonts w:ascii="Times New Roman" w:hAnsi="Times New Roman" w:cs="Times New Roman"/>
                <w:sz w:val="28"/>
                <w:szCs w:val="28"/>
                <w:lang w:eastAsia="ar-SA"/>
              </w:rPr>
            </w:pPr>
            <w:r w:rsidRPr="002656B2">
              <w:rPr>
                <w:rFonts w:ascii="Times New Roman" w:hAnsi="Times New Roman" w:cs="Times New Roman"/>
                <w:sz w:val="28"/>
                <w:szCs w:val="28"/>
              </w:rPr>
              <w:t>да</w:t>
            </w:r>
          </w:p>
        </w:tc>
      </w:tr>
    </w:tbl>
    <w:p w:rsidR="003B33C9" w:rsidRDefault="003B33C9" w:rsidP="00BD14B9">
      <w:pPr>
        <w:shd w:val="clear" w:color="auto" w:fill="FFFFFF"/>
        <w:spacing w:after="0" w:line="240" w:lineRule="auto"/>
        <w:ind w:left="5" w:firstLine="341"/>
        <w:jc w:val="both"/>
        <w:rPr>
          <w:rFonts w:ascii="Times New Roman" w:hAnsi="Times New Roman"/>
          <w:b/>
          <w:color w:val="000000"/>
          <w:spacing w:val="9"/>
          <w:sz w:val="28"/>
          <w:szCs w:val="28"/>
        </w:rPr>
      </w:pPr>
    </w:p>
    <w:p w:rsidR="00FC47A7" w:rsidRDefault="00FC47A7" w:rsidP="00BD14B9">
      <w:pPr>
        <w:shd w:val="clear" w:color="auto" w:fill="FFFFFF"/>
        <w:spacing w:after="0" w:line="240" w:lineRule="auto"/>
        <w:ind w:left="5" w:firstLine="341"/>
        <w:jc w:val="both"/>
        <w:rPr>
          <w:rFonts w:ascii="Times New Roman" w:hAnsi="Times New Roman"/>
          <w:b/>
          <w:color w:val="000000"/>
          <w:spacing w:val="9"/>
          <w:sz w:val="28"/>
          <w:szCs w:val="28"/>
        </w:rPr>
      </w:pPr>
    </w:p>
    <w:p w:rsidR="00FC47A7" w:rsidRDefault="00FC47A7" w:rsidP="00BD14B9">
      <w:pPr>
        <w:shd w:val="clear" w:color="auto" w:fill="FFFFFF"/>
        <w:spacing w:after="0" w:line="240" w:lineRule="auto"/>
        <w:ind w:left="5" w:firstLine="341"/>
        <w:jc w:val="both"/>
        <w:rPr>
          <w:rFonts w:ascii="Times New Roman" w:hAnsi="Times New Roman"/>
          <w:b/>
          <w:color w:val="000000"/>
          <w:spacing w:val="9"/>
          <w:sz w:val="28"/>
          <w:szCs w:val="28"/>
        </w:rPr>
      </w:pPr>
    </w:p>
    <w:p w:rsidR="00FC47A7" w:rsidRDefault="00FC47A7" w:rsidP="00BD14B9">
      <w:pPr>
        <w:shd w:val="clear" w:color="auto" w:fill="FFFFFF"/>
        <w:spacing w:after="0" w:line="240" w:lineRule="auto"/>
        <w:ind w:left="5" w:firstLine="341"/>
        <w:jc w:val="both"/>
        <w:rPr>
          <w:rFonts w:ascii="Times New Roman" w:hAnsi="Times New Roman"/>
          <w:b/>
          <w:color w:val="000000"/>
          <w:spacing w:val="9"/>
          <w:sz w:val="28"/>
          <w:szCs w:val="28"/>
        </w:rPr>
      </w:pPr>
    </w:p>
    <w:p w:rsidR="00FC47A7" w:rsidRDefault="00FC47A7" w:rsidP="00BD14B9">
      <w:pPr>
        <w:shd w:val="clear" w:color="auto" w:fill="FFFFFF"/>
        <w:spacing w:after="0" w:line="240" w:lineRule="auto"/>
        <w:ind w:left="5" w:firstLine="341"/>
        <w:jc w:val="both"/>
        <w:rPr>
          <w:rFonts w:ascii="Times New Roman" w:hAnsi="Times New Roman"/>
          <w:b/>
          <w:color w:val="000000"/>
          <w:spacing w:val="9"/>
          <w:sz w:val="28"/>
          <w:szCs w:val="28"/>
        </w:rPr>
      </w:pPr>
    </w:p>
    <w:p w:rsidR="00FC47A7" w:rsidRDefault="00FC47A7" w:rsidP="00BD14B9">
      <w:pPr>
        <w:shd w:val="clear" w:color="auto" w:fill="FFFFFF"/>
        <w:spacing w:after="0" w:line="240" w:lineRule="auto"/>
        <w:ind w:left="5" w:firstLine="341"/>
        <w:jc w:val="both"/>
        <w:rPr>
          <w:rFonts w:ascii="Times New Roman" w:hAnsi="Times New Roman"/>
          <w:b/>
          <w:color w:val="000000"/>
          <w:spacing w:val="9"/>
          <w:sz w:val="28"/>
          <w:szCs w:val="28"/>
        </w:rPr>
      </w:pPr>
    </w:p>
    <w:p w:rsidR="00FC47A7" w:rsidRDefault="00FC47A7" w:rsidP="00BD14B9">
      <w:pPr>
        <w:shd w:val="clear" w:color="auto" w:fill="FFFFFF"/>
        <w:spacing w:after="0" w:line="240" w:lineRule="auto"/>
        <w:ind w:left="5" w:firstLine="341"/>
        <w:jc w:val="both"/>
        <w:rPr>
          <w:rFonts w:ascii="Times New Roman" w:hAnsi="Times New Roman"/>
          <w:b/>
          <w:color w:val="000000"/>
          <w:spacing w:val="9"/>
          <w:sz w:val="28"/>
          <w:szCs w:val="28"/>
        </w:rPr>
      </w:pPr>
    </w:p>
    <w:p w:rsidR="00FC47A7" w:rsidRDefault="00FC47A7" w:rsidP="00BD14B9">
      <w:pPr>
        <w:shd w:val="clear" w:color="auto" w:fill="FFFFFF"/>
        <w:spacing w:after="0" w:line="240" w:lineRule="auto"/>
        <w:ind w:left="5" w:firstLine="341"/>
        <w:jc w:val="both"/>
        <w:rPr>
          <w:rFonts w:ascii="Times New Roman" w:hAnsi="Times New Roman"/>
          <w:b/>
          <w:color w:val="000000"/>
          <w:spacing w:val="9"/>
          <w:sz w:val="28"/>
          <w:szCs w:val="28"/>
        </w:rPr>
      </w:pPr>
    </w:p>
    <w:p w:rsidR="00FC47A7" w:rsidRDefault="00FC47A7" w:rsidP="00BD14B9">
      <w:pPr>
        <w:shd w:val="clear" w:color="auto" w:fill="FFFFFF"/>
        <w:spacing w:after="0" w:line="240" w:lineRule="auto"/>
        <w:ind w:left="5" w:firstLine="341"/>
        <w:jc w:val="both"/>
        <w:rPr>
          <w:rFonts w:ascii="Times New Roman" w:hAnsi="Times New Roman"/>
          <w:b/>
          <w:color w:val="000000"/>
          <w:spacing w:val="9"/>
          <w:sz w:val="28"/>
          <w:szCs w:val="28"/>
        </w:rPr>
      </w:pPr>
    </w:p>
    <w:p w:rsidR="00FC47A7" w:rsidRDefault="00FC47A7" w:rsidP="00BD14B9">
      <w:pPr>
        <w:shd w:val="clear" w:color="auto" w:fill="FFFFFF"/>
        <w:spacing w:after="0" w:line="240" w:lineRule="auto"/>
        <w:ind w:left="5" w:firstLine="341"/>
        <w:jc w:val="both"/>
        <w:rPr>
          <w:rFonts w:ascii="Times New Roman" w:hAnsi="Times New Roman"/>
          <w:b/>
          <w:color w:val="000000"/>
          <w:spacing w:val="9"/>
          <w:sz w:val="28"/>
          <w:szCs w:val="28"/>
        </w:rPr>
      </w:pPr>
    </w:p>
    <w:p w:rsidR="00FC47A7" w:rsidRDefault="00FC47A7" w:rsidP="00BD14B9">
      <w:pPr>
        <w:shd w:val="clear" w:color="auto" w:fill="FFFFFF"/>
        <w:spacing w:after="0" w:line="240" w:lineRule="auto"/>
        <w:ind w:left="5" w:firstLine="341"/>
        <w:jc w:val="both"/>
        <w:rPr>
          <w:rFonts w:ascii="Times New Roman" w:hAnsi="Times New Roman"/>
          <w:b/>
          <w:color w:val="000000"/>
          <w:spacing w:val="9"/>
          <w:sz w:val="28"/>
          <w:szCs w:val="28"/>
        </w:rPr>
      </w:pPr>
    </w:p>
    <w:p w:rsidR="00FC47A7" w:rsidRDefault="00FC47A7" w:rsidP="00BD14B9">
      <w:pPr>
        <w:shd w:val="clear" w:color="auto" w:fill="FFFFFF"/>
        <w:spacing w:after="0" w:line="240" w:lineRule="auto"/>
        <w:ind w:left="5" w:firstLine="341"/>
        <w:jc w:val="both"/>
        <w:rPr>
          <w:rFonts w:ascii="Times New Roman" w:hAnsi="Times New Roman"/>
          <w:b/>
          <w:color w:val="000000"/>
          <w:spacing w:val="9"/>
          <w:sz w:val="28"/>
          <w:szCs w:val="28"/>
        </w:rPr>
      </w:pPr>
      <w:r>
        <w:rPr>
          <w:rFonts w:ascii="Times New Roman" w:hAnsi="Times New Roman"/>
          <w:b/>
          <w:noProof/>
          <w:color w:val="000000"/>
          <w:spacing w:val="9"/>
          <w:sz w:val="28"/>
          <w:szCs w:val="28"/>
        </w:rPr>
        <w:lastRenderedPageBreak/>
        <w:drawing>
          <wp:inline distT="0" distB="0" distL="0" distR="0">
            <wp:extent cx="9251950" cy="6722699"/>
            <wp:effectExtent l="19050" t="0" r="6350" b="0"/>
            <wp:docPr id="2" name="Рисунок 2"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001.jpg"/>
                    <pic:cNvPicPr>
                      <a:picLocks noChangeAspect="1" noChangeArrowheads="1"/>
                    </pic:cNvPicPr>
                  </pic:nvPicPr>
                  <pic:blipFill>
                    <a:blip r:embed="rId9" cstate="print"/>
                    <a:srcRect/>
                    <a:stretch>
                      <a:fillRect/>
                    </a:stretch>
                  </pic:blipFill>
                  <pic:spPr bwMode="auto">
                    <a:xfrm>
                      <a:off x="0" y="0"/>
                      <a:ext cx="9251950" cy="6722699"/>
                    </a:xfrm>
                    <a:prstGeom prst="rect">
                      <a:avLst/>
                    </a:prstGeom>
                    <a:noFill/>
                    <a:ln w="9525">
                      <a:noFill/>
                      <a:miter lim="800000"/>
                      <a:headEnd/>
                      <a:tailEnd/>
                    </a:ln>
                  </pic:spPr>
                </pic:pic>
              </a:graphicData>
            </a:graphic>
          </wp:inline>
        </w:drawing>
      </w:r>
    </w:p>
    <w:sectPr w:rsidR="00FC47A7" w:rsidSect="00882E35">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502" w:rsidRDefault="00C67502" w:rsidP="00156627">
      <w:pPr>
        <w:spacing w:after="0" w:line="240" w:lineRule="auto"/>
      </w:pPr>
      <w:r>
        <w:separator/>
      </w:r>
    </w:p>
  </w:endnote>
  <w:endnote w:type="continuationSeparator" w:id="1">
    <w:p w:rsidR="00C67502" w:rsidRDefault="00C67502" w:rsidP="00156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502" w:rsidRDefault="00C67502" w:rsidP="00156627">
      <w:pPr>
        <w:spacing w:after="0" w:line="240" w:lineRule="auto"/>
      </w:pPr>
      <w:r>
        <w:separator/>
      </w:r>
    </w:p>
  </w:footnote>
  <w:footnote w:type="continuationSeparator" w:id="1">
    <w:p w:rsidR="00C67502" w:rsidRDefault="00C67502" w:rsidP="00156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AD8"/>
    <w:multiLevelType w:val="multilevel"/>
    <w:tmpl w:val="107CC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6E2A69"/>
    <w:multiLevelType w:val="hybridMultilevel"/>
    <w:tmpl w:val="54189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9E159C"/>
    <w:multiLevelType w:val="multilevel"/>
    <w:tmpl w:val="616003A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14ED7264"/>
    <w:multiLevelType w:val="multilevel"/>
    <w:tmpl w:val="4D32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B52DB"/>
    <w:multiLevelType w:val="hybridMultilevel"/>
    <w:tmpl w:val="D49C14AE"/>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8C6FB3"/>
    <w:multiLevelType w:val="multilevel"/>
    <w:tmpl w:val="4E86ECC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AEF5C5B"/>
    <w:multiLevelType w:val="multilevel"/>
    <w:tmpl w:val="A7308F7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30CD7395"/>
    <w:multiLevelType w:val="multilevel"/>
    <w:tmpl w:val="D00C0B48"/>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33F5553"/>
    <w:multiLevelType w:val="multilevel"/>
    <w:tmpl w:val="357A1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4B2F77"/>
    <w:multiLevelType w:val="multilevel"/>
    <w:tmpl w:val="57DE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803DB"/>
    <w:multiLevelType w:val="multilevel"/>
    <w:tmpl w:val="23BA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9406E9"/>
    <w:multiLevelType w:val="hybridMultilevel"/>
    <w:tmpl w:val="8830042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BA27950"/>
    <w:multiLevelType w:val="multilevel"/>
    <w:tmpl w:val="6E089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DCA24C4"/>
    <w:multiLevelType w:val="multilevel"/>
    <w:tmpl w:val="6E16C9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E9E3AD7"/>
    <w:multiLevelType w:val="multilevel"/>
    <w:tmpl w:val="07FC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4"/>
  </w:num>
  <w:num w:numId="12">
    <w:abstractNumId w:val="7"/>
  </w:num>
  <w:num w:numId="13">
    <w:abstractNumId w:val="9"/>
  </w:num>
  <w:num w:numId="14">
    <w:abstractNumId w:val="10"/>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14B9"/>
    <w:rsid w:val="00090474"/>
    <w:rsid w:val="00136454"/>
    <w:rsid w:val="001519C5"/>
    <w:rsid w:val="00156627"/>
    <w:rsid w:val="001811E0"/>
    <w:rsid w:val="001C142A"/>
    <w:rsid w:val="0022165F"/>
    <w:rsid w:val="00224C8B"/>
    <w:rsid w:val="002E51E2"/>
    <w:rsid w:val="003B33C9"/>
    <w:rsid w:val="004055A6"/>
    <w:rsid w:val="00467116"/>
    <w:rsid w:val="005C7877"/>
    <w:rsid w:val="006008C4"/>
    <w:rsid w:val="00736874"/>
    <w:rsid w:val="007C3E54"/>
    <w:rsid w:val="008063DD"/>
    <w:rsid w:val="008666D0"/>
    <w:rsid w:val="0087642E"/>
    <w:rsid w:val="00882E35"/>
    <w:rsid w:val="00907431"/>
    <w:rsid w:val="00922AB1"/>
    <w:rsid w:val="009D6718"/>
    <w:rsid w:val="00AB6A49"/>
    <w:rsid w:val="00AF330A"/>
    <w:rsid w:val="00B55799"/>
    <w:rsid w:val="00B75B77"/>
    <w:rsid w:val="00B77F4D"/>
    <w:rsid w:val="00BD14B9"/>
    <w:rsid w:val="00C67502"/>
    <w:rsid w:val="00E43A8D"/>
    <w:rsid w:val="00F35960"/>
    <w:rsid w:val="00F51BF6"/>
    <w:rsid w:val="00F70D33"/>
    <w:rsid w:val="00FC4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D14B9"/>
    <w:rPr>
      <w:color w:val="0000FF"/>
      <w:u w:val="single"/>
    </w:rPr>
  </w:style>
  <w:style w:type="paragraph" w:styleId="a4">
    <w:name w:val="No Spacing"/>
    <w:qFormat/>
    <w:rsid w:val="00BD14B9"/>
    <w:pPr>
      <w:suppressAutoHyphens/>
      <w:spacing w:after="0" w:line="240" w:lineRule="auto"/>
    </w:pPr>
    <w:rPr>
      <w:rFonts w:ascii="Calibri" w:eastAsia="Calibri" w:hAnsi="Calibri" w:cs="Calibri"/>
      <w:kern w:val="2"/>
      <w:lang w:eastAsia="ar-SA"/>
    </w:rPr>
  </w:style>
  <w:style w:type="paragraph" w:customStyle="1" w:styleId="1">
    <w:name w:val="Абзац списка1"/>
    <w:basedOn w:val="a"/>
    <w:rsid w:val="00BD14B9"/>
    <w:pPr>
      <w:ind w:left="720"/>
      <w:contextualSpacing/>
    </w:pPr>
    <w:rPr>
      <w:rFonts w:ascii="Calibri" w:eastAsia="Times New Roman" w:hAnsi="Calibri" w:cs="Times New Roman"/>
      <w:lang w:eastAsia="en-US"/>
    </w:rPr>
  </w:style>
  <w:style w:type="paragraph" w:styleId="a5">
    <w:name w:val="List Paragraph"/>
    <w:basedOn w:val="a"/>
    <w:uiPriority w:val="34"/>
    <w:qFormat/>
    <w:rsid w:val="00BD14B9"/>
    <w:pPr>
      <w:ind w:left="720"/>
      <w:contextualSpacing/>
    </w:pPr>
  </w:style>
  <w:style w:type="paragraph" w:styleId="a6">
    <w:name w:val="header"/>
    <w:basedOn w:val="a"/>
    <w:link w:val="a7"/>
    <w:uiPriority w:val="99"/>
    <w:semiHidden/>
    <w:unhideWhenUsed/>
    <w:rsid w:val="0015662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6627"/>
  </w:style>
  <w:style w:type="paragraph" w:styleId="a8">
    <w:name w:val="footer"/>
    <w:basedOn w:val="a"/>
    <w:link w:val="a9"/>
    <w:uiPriority w:val="99"/>
    <w:semiHidden/>
    <w:unhideWhenUsed/>
    <w:rsid w:val="0015662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56627"/>
  </w:style>
  <w:style w:type="paragraph" w:styleId="aa">
    <w:name w:val="Balloon Text"/>
    <w:basedOn w:val="a"/>
    <w:link w:val="ab"/>
    <w:uiPriority w:val="99"/>
    <w:semiHidden/>
    <w:unhideWhenUsed/>
    <w:rsid w:val="00FC47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4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8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kiisad@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4328</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cp:lastPrinted>2019-04-25T00:13:00Z</cp:lastPrinted>
  <dcterms:created xsi:type="dcterms:W3CDTF">2019-04-24T01:10:00Z</dcterms:created>
  <dcterms:modified xsi:type="dcterms:W3CDTF">2019-04-25T03:52:00Z</dcterms:modified>
</cp:coreProperties>
</file>